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outlineLvl w:val="2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定海区综合行政执法局下属国企单位用工登记表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报名岗位：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无</w:t>
            </w:r>
          </w:p>
        </w:tc>
      </w:tr>
    </w:tbl>
    <w:p>
      <w:pPr>
        <w:ind w:left="-279" w:leftChars="-133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78A1"/>
    <w:rsid w:val="5F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2022-03-07T03:29:00Z</dcterms:created>
  <dc:creator>碧盈水女</dc:creator>
  <cp:lastModifiedBy>碧盈水女</cp:lastModifiedBy>
  <dcterms:modified xsi:type="dcterms:W3CDTF">2022-03-07T03:30:02Z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71103EA7DDA34222BA5F0D3CC24E30A9</vt:lpwstr>
  </property>
</Properties>
</file>