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9D" w:rsidRPr="0017269D" w:rsidRDefault="0017269D" w:rsidP="0017269D">
      <w:pPr>
        <w:widowControl/>
        <w:shd w:val="clear" w:color="auto" w:fill="FFFFFF"/>
        <w:spacing w:before="100" w:beforeAutospacing="1" w:after="100" w:afterAutospacing="1" w:line="315" w:lineRule="atLeast"/>
        <w:rPr>
          <w:rFonts w:ascii="Tahoma" w:eastAsia="宋体" w:hAnsi="Tahoma" w:cs="Tahoma"/>
          <w:color w:val="4D4D4D"/>
          <w:kern w:val="0"/>
          <w:szCs w:val="21"/>
        </w:rPr>
      </w:pPr>
      <w:r w:rsidRPr="0017269D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招聘单位、岗位、人数、专业、学历和范围及资格条件</w:t>
      </w:r>
    </w:p>
    <w:tbl>
      <w:tblPr>
        <w:tblW w:w="984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625"/>
        <w:gridCol w:w="480"/>
        <w:gridCol w:w="2191"/>
        <w:gridCol w:w="2804"/>
        <w:gridCol w:w="587"/>
        <w:gridCol w:w="2316"/>
      </w:tblGrid>
      <w:tr w:rsidR="0017269D" w:rsidRPr="0017269D" w:rsidTr="0017269D">
        <w:trPr>
          <w:cantSplit/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招聘 </w:t>
            </w: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br/>
              <w:t>单位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招聘 </w:t>
            </w: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br/>
              <w:t>岗位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岗位</w:t>
            </w: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br/>
              <w:t>职责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招聘专业及 </w:t>
            </w: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br/>
              <w:t>学历（学位）要求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招聘 </w:t>
            </w: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br/>
              <w:t>范围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其他资格条件</w:t>
            </w:r>
          </w:p>
        </w:tc>
      </w:tr>
      <w:tr w:rsidR="0017269D" w:rsidRPr="0017269D" w:rsidTr="0017269D">
        <w:trPr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宁波市</w:t>
            </w:r>
          </w:p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天一阁</w:t>
            </w:r>
          </w:p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博物馆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传统修复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承担纸质类文物的传统修复、保护、研究工作。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古籍修复、文物鉴定与修复专业；</w:t>
            </w:r>
          </w:p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大学本科、学士及以上学历（学位）。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1、35周岁以下；</w:t>
            </w:r>
          </w:p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2、具有1年及以上传统修复（古籍、碑帖修复或字画装裱）工作经历。</w:t>
            </w:r>
          </w:p>
        </w:tc>
      </w:tr>
      <w:tr w:rsidR="0017269D" w:rsidRPr="0017269D" w:rsidTr="0017269D">
        <w:trPr>
          <w:jc w:val="center"/>
        </w:trPr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宁波市</w:t>
            </w:r>
          </w:p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文化艺术</w:t>
            </w:r>
          </w:p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研究院</w:t>
            </w:r>
          </w:p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（差额）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越剧鼓板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从事越剧鼓板工作。录用后安排到宁波市演艺集团有限公司工作。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音乐表演（器乐）、音乐教育、越剧音乐专业；</w:t>
            </w:r>
          </w:p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中专及以上学历。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23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符合下列条件之一:</w:t>
            </w:r>
          </w:p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1、2017年全日制普通高校应届毕业生;</w:t>
            </w:r>
          </w:p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2、历届生，30周岁以下。</w:t>
            </w:r>
          </w:p>
        </w:tc>
      </w:tr>
      <w:tr w:rsidR="0017269D" w:rsidRPr="0017269D" w:rsidTr="001726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269D" w:rsidRPr="0017269D" w:rsidRDefault="0017269D" w:rsidP="0017269D">
            <w:pPr>
              <w:widowControl/>
              <w:spacing w:line="45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越胡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从事越剧主胡演奏工作。录用后安排到宁波市演艺集团有限公司工作。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音乐表演（器乐）、音乐教育、越剧音乐专业；</w:t>
            </w:r>
          </w:p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中专及以上学历。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269D" w:rsidRPr="0017269D" w:rsidRDefault="0017269D" w:rsidP="0017269D">
            <w:pPr>
              <w:widowControl/>
              <w:spacing w:line="45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</w:p>
        </w:tc>
      </w:tr>
      <w:tr w:rsidR="0017269D" w:rsidRPr="0017269D" w:rsidTr="001726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269D" w:rsidRPr="0017269D" w:rsidRDefault="0017269D" w:rsidP="0017269D">
            <w:pPr>
              <w:widowControl/>
              <w:spacing w:line="45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舞蹈</w:t>
            </w:r>
          </w:p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编导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从事舞蹈艺术编导工作。录用后安排到宁波市演艺集团有限公司工作。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舞蹈编导专业；</w:t>
            </w:r>
          </w:p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大学本科及以上学历。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269D" w:rsidRPr="0017269D" w:rsidRDefault="0017269D" w:rsidP="0017269D">
            <w:pPr>
              <w:widowControl/>
              <w:spacing w:line="45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</w:p>
        </w:tc>
      </w:tr>
      <w:tr w:rsidR="0017269D" w:rsidRPr="0017269D" w:rsidTr="0017269D">
        <w:trPr>
          <w:jc w:val="center"/>
        </w:trPr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宁波</w:t>
            </w:r>
          </w:p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交响乐团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小提琴演奏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从事乐团小提琴演奏工作；交响音乐普及推广工作。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小提琴、小提琴演奏、独奏表演（小提琴）、音乐表演、音乐学（音乐表演）专业；</w:t>
            </w:r>
          </w:p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大学本科及以上学历。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23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符合下列条件之一:</w:t>
            </w:r>
          </w:p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1、2017年全日制普通高校应届毕业生;</w:t>
            </w:r>
          </w:p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2、历届生，35周岁以下。</w:t>
            </w:r>
          </w:p>
        </w:tc>
      </w:tr>
      <w:tr w:rsidR="0017269D" w:rsidRPr="0017269D" w:rsidTr="0017269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269D" w:rsidRPr="0017269D" w:rsidRDefault="0017269D" w:rsidP="0017269D">
            <w:pPr>
              <w:widowControl/>
              <w:spacing w:line="45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中提琴演奏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从事乐团中提琴演奏工作；交响音乐普及推广工作。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中提琴、中提琴演奏、音乐表演专业；</w:t>
            </w:r>
          </w:p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大学本科及以上学历。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269D" w:rsidRPr="0017269D" w:rsidRDefault="0017269D" w:rsidP="0017269D">
            <w:pPr>
              <w:widowControl/>
              <w:spacing w:line="450" w:lineRule="atLeast"/>
              <w:jc w:val="lef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</w:p>
        </w:tc>
      </w:tr>
      <w:tr w:rsidR="0017269D" w:rsidRPr="0017269D" w:rsidTr="0017269D">
        <w:trPr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宁波市</w:t>
            </w:r>
          </w:p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甬剧研究</w:t>
            </w:r>
          </w:p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传习中心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滩簧艺术传承与研究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挖掘整理、展示、展演传统滩簧剧目，研究甬剧艺术特点及发展方向。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专业、学历不限。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宁波大市户籍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69D" w:rsidRPr="0017269D" w:rsidRDefault="0017269D" w:rsidP="0017269D">
            <w:pPr>
              <w:widowControl/>
              <w:spacing w:before="100" w:beforeAutospacing="1" w:after="100" w:afterAutospacing="1" w:line="240" w:lineRule="atLeast"/>
              <w:rPr>
                <w:rFonts w:ascii="Tahoma" w:eastAsia="宋体" w:hAnsi="Tahoma" w:cs="Tahoma"/>
                <w:color w:val="4D4D4D"/>
                <w:kern w:val="0"/>
                <w:szCs w:val="21"/>
              </w:rPr>
            </w:pPr>
            <w:r w:rsidRPr="0017269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50周岁以下。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9D"/>
    <w:rsid w:val="0017269D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D8A16-78CD-4497-9C18-6B53F922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2017-03-08T14:05:00Z</dcterms:created>
  <dcterms:modified xsi:type="dcterms:W3CDTF">2017-03-08T14:05:00Z</dcterms:modified>
</cp:coreProperties>
</file>