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E4" w:rsidRDefault="003678FB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附件</w:t>
      </w:r>
      <w:r>
        <w:rPr>
          <w:rFonts w:hint="eastAsia"/>
          <w:b/>
          <w:color w:val="000000" w:themeColor="text1"/>
          <w:sz w:val="32"/>
          <w:szCs w:val="32"/>
        </w:rPr>
        <w:t>3</w:t>
      </w:r>
    </w:p>
    <w:p w:rsidR="008F5AE4" w:rsidRDefault="008F5AE4">
      <w:pPr>
        <w:jc w:val="center"/>
        <w:rPr>
          <w:b/>
          <w:color w:val="000000" w:themeColor="text1"/>
          <w:sz w:val="44"/>
          <w:szCs w:val="44"/>
        </w:rPr>
      </w:pPr>
    </w:p>
    <w:p w:rsidR="008F5AE4" w:rsidRDefault="003678F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44"/>
          <w:szCs w:val="44"/>
        </w:rPr>
        <w:t>临海市</w:t>
      </w:r>
      <w:r>
        <w:rPr>
          <w:rFonts w:hint="eastAsia"/>
          <w:b/>
          <w:color w:val="000000" w:themeColor="text1"/>
          <w:sz w:val="44"/>
          <w:szCs w:val="44"/>
        </w:rPr>
        <w:t>事业单位招聘考试疫情防控指引</w:t>
      </w:r>
    </w:p>
    <w:p w:rsidR="008F5AE4" w:rsidRDefault="008F5AE4">
      <w:pPr>
        <w:rPr>
          <w:color w:val="000000" w:themeColor="text1"/>
        </w:rPr>
      </w:pP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2020</w:t>
      </w:r>
      <w:r>
        <w:rPr>
          <w:rFonts w:eastAsia="仿宋" w:hint="eastAsia"/>
          <w:color w:val="000000" w:themeColor="text1"/>
          <w:sz w:val="32"/>
          <w:szCs w:val="32"/>
        </w:rPr>
        <w:t>年</w:t>
      </w:r>
      <w:r>
        <w:rPr>
          <w:rFonts w:eastAsia="仿宋" w:hint="eastAsia"/>
          <w:color w:val="000000" w:themeColor="text1"/>
          <w:sz w:val="32"/>
          <w:szCs w:val="32"/>
        </w:rPr>
        <w:t>10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 w:hint="eastAsia"/>
          <w:color w:val="000000" w:themeColor="text1"/>
          <w:sz w:val="32"/>
          <w:szCs w:val="32"/>
        </w:rPr>
        <w:t>17</w:t>
      </w:r>
      <w:r>
        <w:rPr>
          <w:rFonts w:eastAsia="仿宋" w:hint="eastAsia"/>
          <w:color w:val="000000" w:themeColor="text1"/>
          <w:sz w:val="32"/>
          <w:szCs w:val="32"/>
        </w:rPr>
        <w:t>日，</w:t>
      </w:r>
      <w:r>
        <w:rPr>
          <w:rFonts w:eastAsia="仿宋" w:hint="eastAsia"/>
          <w:color w:val="000000" w:themeColor="text1"/>
          <w:sz w:val="32"/>
          <w:szCs w:val="32"/>
        </w:rPr>
        <w:t>临海市事业单位将共同委托</w:t>
      </w:r>
      <w:r>
        <w:rPr>
          <w:rFonts w:eastAsia="仿宋" w:hint="eastAsia"/>
          <w:color w:val="000000" w:themeColor="text1"/>
          <w:sz w:val="32"/>
          <w:szCs w:val="32"/>
        </w:rPr>
        <w:t>临海</w:t>
      </w:r>
      <w:r>
        <w:rPr>
          <w:rFonts w:eastAsia="仿宋" w:hint="eastAsia"/>
          <w:color w:val="000000" w:themeColor="text1"/>
          <w:sz w:val="32"/>
          <w:szCs w:val="32"/>
        </w:rPr>
        <w:t>市人力社保局组织事业单位人员招聘笔试工作</w:t>
      </w:r>
      <w:r>
        <w:rPr>
          <w:rFonts w:eastAsia="仿宋" w:hint="eastAsia"/>
          <w:color w:val="000000" w:themeColor="text1"/>
          <w:sz w:val="32"/>
          <w:szCs w:val="32"/>
        </w:rPr>
        <w:t>。根据浙江</w:t>
      </w:r>
      <w:r>
        <w:rPr>
          <w:rFonts w:eastAsia="仿宋" w:hint="eastAsia"/>
          <w:color w:val="000000" w:themeColor="text1"/>
          <w:sz w:val="32"/>
          <w:szCs w:val="32"/>
        </w:rPr>
        <w:t>省新冠肺炎疫情防控现行工作要求，凡参加本次招聘考试的考生，均需严格遵循以下防疫指引，未来有新要求和规定的，以</w:t>
      </w:r>
      <w:r>
        <w:rPr>
          <w:rFonts w:eastAsia="仿宋" w:hint="eastAsia"/>
          <w:color w:val="000000" w:themeColor="text1"/>
          <w:sz w:val="32"/>
          <w:szCs w:val="32"/>
        </w:rPr>
        <w:t>临海</w:t>
      </w:r>
      <w:r>
        <w:rPr>
          <w:rFonts w:eastAsia="仿宋" w:hint="eastAsia"/>
          <w:color w:val="000000" w:themeColor="text1"/>
          <w:sz w:val="32"/>
          <w:szCs w:val="32"/>
        </w:rPr>
        <w:t>市人力社保局</w:t>
      </w:r>
      <w:r>
        <w:rPr>
          <w:rFonts w:eastAsia="仿宋" w:hint="eastAsia"/>
          <w:color w:val="000000" w:themeColor="text1"/>
          <w:sz w:val="32"/>
          <w:szCs w:val="32"/>
        </w:rPr>
        <w:t>另行通知为准：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一、考生应在考前</w:t>
      </w:r>
      <w:r>
        <w:rPr>
          <w:rFonts w:eastAsia="仿宋" w:hint="eastAsia"/>
          <w:color w:val="000000" w:themeColor="text1"/>
          <w:sz w:val="32"/>
          <w:szCs w:val="32"/>
        </w:rPr>
        <w:t>14</w:t>
      </w:r>
      <w:r>
        <w:rPr>
          <w:rFonts w:eastAsia="仿宋" w:hint="eastAsia"/>
          <w:color w:val="000000" w:themeColor="text1"/>
          <w:sz w:val="32"/>
          <w:szCs w:val="32"/>
        </w:rPr>
        <w:t>天（</w:t>
      </w:r>
      <w:r>
        <w:rPr>
          <w:rFonts w:eastAsia="仿宋" w:hint="eastAsia"/>
          <w:color w:val="000000" w:themeColor="text1"/>
          <w:sz w:val="32"/>
          <w:szCs w:val="32"/>
        </w:rPr>
        <w:t>10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 w:hint="eastAsia"/>
          <w:color w:val="000000" w:themeColor="text1"/>
          <w:sz w:val="32"/>
          <w:szCs w:val="32"/>
        </w:rPr>
        <w:t>3</w:t>
      </w:r>
      <w:r>
        <w:rPr>
          <w:rFonts w:eastAsia="仿宋" w:hint="eastAsia"/>
          <w:color w:val="000000" w:themeColor="text1"/>
          <w:sz w:val="32"/>
          <w:szCs w:val="32"/>
        </w:rPr>
        <w:t>日前）申领浙江“健康码”（可通过</w:t>
      </w:r>
      <w:r>
        <w:rPr>
          <w:rFonts w:eastAsia="仿宋"/>
          <w:color w:val="000000" w:themeColor="text1"/>
          <w:sz w:val="32"/>
          <w:szCs w:val="32"/>
        </w:rPr>
        <w:t>“</w:t>
      </w:r>
      <w:r>
        <w:rPr>
          <w:rFonts w:eastAsia="仿宋"/>
          <w:color w:val="000000" w:themeColor="text1"/>
          <w:sz w:val="32"/>
          <w:szCs w:val="32"/>
        </w:rPr>
        <w:t>浙里办</w:t>
      </w:r>
      <w:r>
        <w:rPr>
          <w:rFonts w:eastAsia="仿宋"/>
          <w:color w:val="000000" w:themeColor="text1"/>
          <w:sz w:val="32"/>
          <w:szCs w:val="32"/>
        </w:rPr>
        <w:t>”APP</w:t>
      </w:r>
      <w:r>
        <w:rPr>
          <w:rFonts w:eastAsia="仿宋"/>
          <w:color w:val="000000" w:themeColor="text1"/>
          <w:sz w:val="32"/>
          <w:szCs w:val="32"/>
        </w:rPr>
        <w:t>或支付宝</w:t>
      </w:r>
      <w:r>
        <w:rPr>
          <w:rFonts w:eastAsia="仿宋" w:hint="eastAsia"/>
          <w:color w:val="000000" w:themeColor="text1"/>
          <w:sz w:val="32"/>
          <w:szCs w:val="32"/>
        </w:rPr>
        <w:t>办理）。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二、“健康码”为绿码且健康状况正常，经现场测量体温正常的考生可参加考试。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三、以下情形考生经排除异常后可参加考试：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（一）“健康码”非绿码的考生，须提供考前</w:t>
      </w:r>
      <w:r>
        <w:rPr>
          <w:rFonts w:eastAsia="仿宋" w:hint="eastAsia"/>
          <w:color w:val="000000" w:themeColor="text1"/>
          <w:sz w:val="32"/>
          <w:szCs w:val="32"/>
        </w:rPr>
        <w:t>7</w:t>
      </w:r>
      <w:r>
        <w:rPr>
          <w:rFonts w:eastAsia="仿宋" w:hint="eastAsia"/>
          <w:color w:val="000000" w:themeColor="text1"/>
          <w:sz w:val="32"/>
          <w:szCs w:val="32"/>
        </w:rPr>
        <w:t>天内核酸检测阴性的证明材料方可参加考试。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（二）既往新冠肺炎确诊病例、无症状感染者及密切接触者，应当主</w:t>
      </w:r>
      <w:r>
        <w:rPr>
          <w:rFonts w:eastAsia="仿宋" w:hint="eastAsia"/>
          <w:color w:val="000000" w:themeColor="text1"/>
          <w:sz w:val="32"/>
          <w:szCs w:val="32"/>
        </w:rPr>
        <w:t>动向</w:t>
      </w:r>
      <w:bookmarkStart w:id="0" w:name="_GoBack"/>
      <w:bookmarkEnd w:id="0"/>
      <w:r>
        <w:rPr>
          <w:rFonts w:eastAsia="仿宋" w:hint="eastAsia"/>
          <w:color w:val="000000" w:themeColor="text1"/>
          <w:sz w:val="32"/>
          <w:szCs w:val="32"/>
        </w:rPr>
        <w:t>临海市</w:t>
      </w:r>
      <w:r>
        <w:rPr>
          <w:rFonts w:eastAsia="仿宋" w:hint="eastAsia"/>
          <w:color w:val="000000" w:themeColor="text1"/>
          <w:sz w:val="32"/>
          <w:szCs w:val="32"/>
        </w:rPr>
        <w:t>人力社保局</w:t>
      </w:r>
      <w:r>
        <w:rPr>
          <w:rFonts w:eastAsia="仿宋" w:hint="eastAsia"/>
          <w:color w:val="000000" w:themeColor="text1"/>
          <w:sz w:val="32"/>
          <w:szCs w:val="32"/>
        </w:rPr>
        <w:t>报告</w:t>
      </w:r>
      <w:r>
        <w:rPr>
          <w:rFonts w:eastAsia="仿宋" w:hint="eastAsia"/>
          <w:color w:val="000000" w:themeColor="text1"/>
          <w:sz w:val="32"/>
          <w:szCs w:val="32"/>
        </w:rPr>
        <w:t>。除提供考前</w:t>
      </w:r>
      <w:r>
        <w:rPr>
          <w:rFonts w:eastAsia="仿宋" w:hint="eastAsia"/>
          <w:color w:val="000000" w:themeColor="text1"/>
          <w:sz w:val="32"/>
          <w:szCs w:val="32"/>
        </w:rPr>
        <w:t>7</w:t>
      </w:r>
      <w:r>
        <w:rPr>
          <w:rFonts w:eastAsia="仿宋" w:hint="eastAsia"/>
          <w:color w:val="000000" w:themeColor="text1"/>
          <w:sz w:val="32"/>
          <w:szCs w:val="32"/>
        </w:rPr>
        <w:t>天内</w:t>
      </w:r>
      <w:r>
        <w:rPr>
          <w:rFonts w:eastAsia="仿宋" w:hint="eastAsia"/>
          <w:color w:val="000000" w:themeColor="text1"/>
          <w:sz w:val="32"/>
          <w:szCs w:val="32"/>
        </w:rPr>
        <w:t>2</w:t>
      </w:r>
      <w:r>
        <w:rPr>
          <w:rFonts w:eastAsia="仿宋" w:hint="eastAsia"/>
          <w:color w:val="000000" w:themeColor="text1"/>
          <w:sz w:val="32"/>
          <w:szCs w:val="32"/>
        </w:rPr>
        <w:t>次（间隔</w:t>
      </w:r>
      <w:r>
        <w:rPr>
          <w:rFonts w:eastAsia="仿宋" w:hint="eastAsia"/>
          <w:color w:val="000000" w:themeColor="text1"/>
          <w:sz w:val="32"/>
          <w:szCs w:val="32"/>
        </w:rPr>
        <w:t>24</w:t>
      </w:r>
      <w:r>
        <w:rPr>
          <w:rFonts w:eastAsia="仿宋" w:hint="eastAsia"/>
          <w:color w:val="000000" w:themeColor="text1"/>
          <w:sz w:val="32"/>
          <w:szCs w:val="32"/>
        </w:rPr>
        <w:t>小时以上）核酸检测阴性证明材料外，还须出具肺部影像学检查无异常的证明，方可参加考试。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（三）“健康码”为绿码但出现发热（腋下</w:t>
      </w:r>
      <w:r>
        <w:rPr>
          <w:rFonts w:eastAsia="仿宋" w:hint="eastAsia"/>
          <w:color w:val="000000" w:themeColor="text1"/>
          <w:sz w:val="32"/>
          <w:szCs w:val="32"/>
        </w:rPr>
        <w:t>37.3</w:t>
      </w:r>
      <w:r>
        <w:rPr>
          <w:rFonts w:eastAsia="仿宋" w:hint="eastAsia"/>
          <w:color w:val="000000" w:themeColor="text1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四、以下情形考生不得参加考试：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（一）仍在隔离治疗期的新冠</w:t>
      </w:r>
      <w:r>
        <w:rPr>
          <w:rFonts w:eastAsia="仿宋" w:hint="eastAsia"/>
          <w:color w:val="000000" w:themeColor="text1"/>
          <w:sz w:val="32"/>
          <w:szCs w:val="32"/>
        </w:rPr>
        <w:t>肺炎确诊病例、疑似病例</w:t>
      </w:r>
      <w:r>
        <w:rPr>
          <w:rFonts w:eastAsia="仿宋" w:hint="eastAsia"/>
          <w:color w:val="000000" w:themeColor="text1"/>
          <w:sz w:val="32"/>
          <w:szCs w:val="32"/>
        </w:rPr>
        <w:lastRenderedPageBreak/>
        <w:t>或无症状感染者，以及集中隔离期未满的密切接触者，不得参加考试。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（二）考前</w:t>
      </w:r>
      <w:r>
        <w:rPr>
          <w:rFonts w:eastAsia="仿宋" w:hint="eastAsia"/>
          <w:color w:val="000000" w:themeColor="text1"/>
          <w:sz w:val="32"/>
          <w:szCs w:val="32"/>
        </w:rPr>
        <w:t>14</w:t>
      </w:r>
      <w:r>
        <w:rPr>
          <w:rFonts w:eastAsia="仿宋" w:hint="eastAsia"/>
          <w:color w:val="000000" w:themeColor="text1"/>
          <w:sz w:val="32"/>
          <w:szCs w:val="32"/>
        </w:rPr>
        <w:t>天内有国内疫情中、高风险地区或国（境）外旅居史的人员，不得参加考试。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（三）按照疫情防控要求需提供相关健康证明但无法提供的考生，不得参加考试。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32"/>
          <w:szCs w:val="32"/>
        </w:rPr>
        <w:t>14</w:t>
      </w:r>
      <w:r>
        <w:rPr>
          <w:rFonts w:eastAsia="仿宋" w:hint="eastAsia"/>
          <w:color w:val="000000" w:themeColor="text1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</w:t>
      </w:r>
      <w:r>
        <w:rPr>
          <w:rFonts w:eastAsia="仿宋" w:hint="eastAsia"/>
          <w:color w:val="000000" w:themeColor="text1"/>
          <w:sz w:val="32"/>
          <w:szCs w:val="32"/>
        </w:rPr>
        <w:t>严重后果的，取消其应聘资格，并记入</w:t>
      </w:r>
      <w:r>
        <w:rPr>
          <w:rFonts w:eastAsia="仿宋"/>
          <w:color w:val="000000" w:themeColor="text1"/>
          <w:sz w:val="32"/>
          <w:szCs w:val="32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32"/>
          <w:szCs w:val="32"/>
        </w:rPr>
        <w:t>；涉嫌违法犯罪的，移交有关机关依法追究法律责任。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8F5AE4" w:rsidRDefault="003678FB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</w:t>
      </w:r>
      <w:r>
        <w:rPr>
          <w:rFonts w:eastAsia="仿宋" w:hint="eastAsia"/>
          <w:color w:val="000000" w:themeColor="text1"/>
          <w:sz w:val="32"/>
          <w:szCs w:val="32"/>
        </w:rPr>
        <w:t>合理间距，途中尽量避免用手触摸公共交通工具上的物品，并及时进行手部清洁消毒。外省考生可依据自身情况提前来浙做好准备。</w:t>
      </w:r>
    </w:p>
    <w:sectPr w:rsidR="008F5AE4" w:rsidSect="008F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678FB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8F5AE4"/>
    <w:rsid w:val="00940A8C"/>
    <w:rsid w:val="009C2FBB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39F6FC8"/>
    <w:rsid w:val="15A6652E"/>
    <w:rsid w:val="1FBE6CDF"/>
    <w:rsid w:val="26822078"/>
    <w:rsid w:val="28753792"/>
    <w:rsid w:val="62B31001"/>
    <w:rsid w:val="646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F5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F5A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5A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F5A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dcterms:created xsi:type="dcterms:W3CDTF">2020-09-10T01:07:00Z</dcterms:created>
  <dcterms:modified xsi:type="dcterms:W3CDTF">2020-09-10T01:07:00Z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