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24"/>
          <w:szCs w:val="24"/>
        </w:rPr>
      </w:pPr>
      <w:r w:rsidRPr="00930BCC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930BCC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930BCC" w:rsidRPr="00930BCC" w:rsidRDefault="00930BCC" w:rsidP="00930BCC">
      <w:pPr>
        <w:widowControl/>
        <w:adjustRightInd w:val="0"/>
        <w:snapToGrid w:val="0"/>
        <w:ind w:firstLineChars="895" w:firstLine="3235"/>
        <w:jc w:val="left"/>
        <w:rPr>
          <w:rFonts w:ascii="仿宋" w:eastAsia="仿宋" w:hAnsi="仿宋" w:cs="仿宋"/>
          <w:b/>
          <w:bCs/>
          <w:kern w:val="0"/>
          <w:sz w:val="36"/>
          <w:szCs w:val="36"/>
        </w:rPr>
      </w:pPr>
      <w:r w:rsidRPr="00930BCC">
        <w:rPr>
          <w:rFonts w:ascii="仿宋" w:eastAsia="仿宋" w:hAnsi="仿宋" w:cs="仿宋"/>
          <w:b/>
          <w:bCs/>
          <w:kern w:val="0"/>
          <w:sz w:val="36"/>
          <w:szCs w:val="36"/>
        </w:rPr>
        <w:t>2020</w:t>
      </w:r>
      <w:r w:rsidRPr="00930BCC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年舟山市银龄讲学支援教师招募计划表</w:t>
      </w:r>
      <w:r w:rsidRPr="00930BCC"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</w:t>
      </w:r>
    </w:p>
    <w:tbl>
      <w:tblPr>
        <w:tblpPr w:leftFromText="180" w:rightFromText="180" w:vertAnchor="text" w:horzAnchor="page" w:tblpX="878" w:tblpY="208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260"/>
        <w:gridCol w:w="1275"/>
        <w:gridCol w:w="709"/>
        <w:gridCol w:w="709"/>
        <w:gridCol w:w="850"/>
        <w:gridCol w:w="993"/>
        <w:gridCol w:w="992"/>
        <w:gridCol w:w="1984"/>
        <w:gridCol w:w="2127"/>
        <w:gridCol w:w="1275"/>
        <w:gridCol w:w="1418"/>
      </w:tblGrid>
      <w:tr w:rsidR="00930BCC" w:rsidRPr="00930BCC" w:rsidTr="00930BCC">
        <w:trPr>
          <w:trHeight w:val="588"/>
        </w:trPr>
        <w:tc>
          <w:tcPr>
            <w:tcW w:w="9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市（县、区）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受援学校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招募岗位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招募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户籍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年龄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Times New Roman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专业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要求</w:t>
            </w:r>
            <w:r w:rsidRPr="00930BCC">
              <w:rPr>
                <w:rFonts w:ascii="黑体" w:eastAsia="黑体" w:hAnsi="黑体" w:cs="黑体"/>
                <w:b/>
                <w:kern w:val="0"/>
                <w:szCs w:val="21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30B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考试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宋体" w:eastAsia="宋体" w:hAnsi="Calibri" w:cs="Times New Roman"/>
                <w:b/>
                <w:bCs/>
                <w:kern w:val="0"/>
                <w:szCs w:val="21"/>
              </w:rPr>
            </w:pPr>
            <w:r w:rsidRPr="00930BC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1984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信件寄送地址</w:t>
            </w:r>
          </w:p>
        </w:tc>
        <w:tc>
          <w:tcPr>
            <w:tcW w:w="2127" w:type="dxa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报名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联系人</w:t>
            </w:r>
          </w:p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及联系电话</w:t>
            </w:r>
          </w:p>
        </w:tc>
        <w:tc>
          <w:tcPr>
            <w:tcW w:w="1418" w:type="dxa"/>
            <w:vAlign w:val="center"/>
          </w:tcPr>
          <w:p w:rsidR="00930BCC" w:rsidRPr="00930BCC" w:rsidRDefault="00930BCC" w:rsidP="00930BCC">
            <w:pPr>
              <w:widowControl/>
              <w:jc w:val="center"/>
              <w:rPr>
                <w:rFonts w:ascii="黑体" w:eastAsia="黑体" w:hAnsi="黑体" w:cs="黑体"/>
                <w:b/>
                <w:kern w:val="0"/>
                <w:szCs w:val="21"/>
              </w:rPr>
            </w:pPr>
            <w:r w:rsidRPr="00930BCC">
              <w:rPr>
                <w:rFonts w:ascii="黑体" w:eastAsia="黑体" w:hAnsi="黑体" w:cs="黑体" w:hint="eastAsia"/>
                <w:b/>
                <w:kern w:val="0"/>
                <w:szCs w:val="21"/>
              </w:rPr>
              <w:t>备注</w:t>
            </w:r>
          </w:p>
        </w:tc>
      </w:tr>
      <w:tr w:rsidR="00930BCC" w:rsidRPr="00930BCC" w:rsidTr="00930BCC">
        <w:trPr>
          <w:trHeight w:val="906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六横中学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高中数学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高中生物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2-3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户籍不限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仿宋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年龄一般在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63(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含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) 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(1957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7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日以后出生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)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以下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具有相应教师资格证。受援小学的，应具有中级及以上教师职称；受援初、高中学校的，应具有高级教师职称。</w:t>
            </w:r>
          </w:p>
        </w:tc>
        <w:tc>
          <w:tcPr>
            <w:tcW w:w="992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上课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+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结构化面试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（特级教师和正高级教师只参加结构化面试）</w:t>
            </w: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浙江省舟山市临城新区定沈路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423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舟山市教育局组织人事处，邮编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316021</w:t>
            </w: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LHDX3328@163.com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－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6082272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邵老师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退休前始终在一线教学岗位。</w:t>
            </w:r>
          </w:p>
        </w:tc>
      </w:tr>
      <w:tr w:rsidR="00930BCC" w:rsidRPr="00930BCC" w:rsidTr="00930BCC">
        <w:trPr>
          <w:trHeight w:val="823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白泉</w:t>
            </w:r>
          </w:p>
          <w:p w:rsidR="00930BCC" w:rsidRPr="0056742E" w:rsidRDefault="00930BCC" w:rsidP="0056742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高级中学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高中生物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高中语文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tabs>
                <w:tab w:val="left" w:pos="237"/>
              </w:tabs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2-3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1030468645@qq.com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-8071666 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虞老师</w:t>
            </w: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68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普陀山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1241462814@qq.com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0580-6092463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童老师</w:t>
            </w: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1532"/>
        </w:trPr>
        <w:tc>
          <w:tcPr>
            <w:tcW w:w="9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定海区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金塘初中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初中语文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</w:t>
            </w:r>
            <w:bookmarkStart w:id="0" w:name="_GoBack"/>
            <w:bookmarkEnd w:id="0"/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中数学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初中英语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初中社会</w:t>
            </w:r>
          </w:p>
          <w:p w:rsidR="00930BCC" w:rsidRPr="00930BCC" w:rsidRDefault="00930BCC" w:rsidP="00930BCC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浙江省舟山市定海区港务码头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号港务大楼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1805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室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舟山市定海区教育局组织人事处，邮编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316000</w:t>
            </w:r>
          </w:p>
        </w:tc>
        <w:tc>
          <w:tcPr>
            <w:tcW w:w="2127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zsa999</w:t>
            </w:r>
          </w:p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@163.com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-2020553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马老师</w:t>
            </w:r>
          </w:p>
        </w:tc>
        <w:tc>
          <w:tcPr>
            <w:tcW w:w="1418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退休不足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年且退休前始终在一线教学岗位。</w:t>
            </w:r>
          </w:p>
        </w:tc>
      </w:tr>
      <w:tr w:rsidR="00930BCC" w:rsidRPr="00930BCC" w:rsidTr="00930BCC">
        <w:trPr>
          <w:trHeight w:val="425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1260" w:type="dxa"/>
            <w:vAlign w:val="center"/>
          </w:tcPr>
          <w:p w:rsidR="00930BCC" w:rsidRP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蛟头中学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地址：浙江省舟山市普陀区东港昌正街169号2号楼513室普陀区教育局组织人事科  邮编316000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1597505526@qq.com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-3015454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王老师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79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56742E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742E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六横中心小学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2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岱山县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东沙中学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709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浙江省舟山市岱山县育才路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63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岱山县教育局组织人事科，邮编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316200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kcb.1101@163.com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ind w:firstLineChars="100" w:firstLine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ind w:left="240" w:hangingChars="100" w:hanging="24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-4470603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孔老师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退休后仍一直从事教育教学工作的，年龄可适当放宽。</w:t>
            </w:r>
          </w:p>
        </w:tc>
      </w:tr>
      <w:tr w:rsidR="00930BCC" w:rsidRPr="00930BCC" w:rsidTr="00930BCC">
        <w:trPr>
          <w:trHeight w:val="526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大衢中学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  <w:r w:rsidRPr="00930BCC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嵊泗县</w:t>
            </w: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嵊泗中学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709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3-5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  <w:p w:rsidR="00930BCC" w:rsidRPr="00930BCC" w:rsidRDefault="00930BCC" w:rsidP="00930BCC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浙江省嵊泗县菜园镇望海路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265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号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嵊泗县教育局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606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室组织人事科，邮编</w:t>
            </w:r>
            <w:r w:rsidRPr="00930BCC">
              <w:rPr>
                <w:rFonts w:ascii="仿宋" w:eastAsia="仿宋" w:hAnsi="仿宋" w:cs="仿宋"/>
                <w:kern w:val="0"/>
                <w:szCs w:val="21"/>
              </w:rPr>
              <w:t>202450</w:t>
            </w:r>
          </w:p>
        </w:tc>
        <w:tc>
          <w:tcPr>
            <w:tcW w:w="2127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rsk282@126.com</w:t>
            </w:r>
          </w:p>
        </w:tc>
        <w:tc>
          <w:tcPr>
            <w:tcW w:w="1275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>0580</w:t>
            </w:r>
          </w:p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930BCC">
              <w:rPr>
                <w:rFonts w:ascii="仿宋" w:eastAsia="仿宋" w:hAnsi="仿宋" w:cs="仿宋"/>
                <w:kern w:val="0"/>
                <w:szCs w:val="21"/>
              </w:rPr>
              <w:t xml:space="preserve">-5088713 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陈老师</w:t>
            </w:r>
          </w:p>
        </w:tc>
        <w:tc>
          <w:tcPr>
            <w:tcW w:w="1418" w:type="dxa"/>
            <w:vMerge w:val="restart"/>
            <w:vAlign w:val="center"/>
          </w:tcPr>
          <w:p w:rsidR="00930BCC" w:rsidRPr="00930BCC" w:rsidRDefault="00930BCC" w:rsidP="00930BCC">
            <w:pPr>
              <w:widowControl/>
              <w:tabs>
                <w:tab w:val="left" w:pos="597"/>
              </w:tabs>
              <w:spacing w:line="24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退休前始终在一线教学岗位；</w:t>
            </w:r>
            <w:r w:rsidRPr="00930BCC">
              <w:rPr>
                <w:rFonts w:ascii="仿宋" w:eastAsia="仿宋" w:hAnsi="仿宋" w:cs="仿宋" w:hint="eastAsia"/>
                <w:kern w:val="0"/>
                <w:szCs w:val="21"/>
              </w:rPr>
              <w:t>退休后仍一直从事教育教学工作的，年龄可适当放宽。</w:t>
            </w: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海星中学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709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21"/>
        </w:trPr>
        <w:tc>
          <w:tcPr>
            <w:tcW w:w="9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嵊泗县初级中学</w:t>
            </w:r>
          </w:p>
        </w:tc>
        <w:tc>
          <w:tcPr>
            <w:tcW w:w="1275" w:type="dxa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初中科学初中语文</w:t>
            </w:r>
          </w:p>
        </w:tc>
        <w:tc>
          <w:tcPr>
            <w:tcW w:w="709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13"/>
        </w:trPr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菜园三小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心理健康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930BCC" w:rsidRPr="00930BCC" w:rsidTr="00930BCC">
        <w:trPr>
          <w:trHeight w:val="41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930BC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  <w:r w:rsidRPr="00930BCC">
              <w:rPr>
                <w:rFonts w:ascii="仿宋" w:eastAsia="仿宋" w:hAnsi="仿宋" w:cs="仿宋"/>
                <w:kern w:val="0"/>
                <w:sz w:val="24"/>
                <w:szCs w:val="24"/>
              </w:rPr>
              <w:t>-18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黑体" w:eastAsia="黑体" w:hAnsi="黑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0BCC" w:rsidRPr="00930BCC" w:rsidRDefault="00930BCC" w:rsidP="00930BCC">
            <w:pPr>
              <w:widowControl/>
              <w:spacing w:line="240" w:lineRule="exact"/>
              <w:jc w:val="center"/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930BCC">
              <w:rPr>
                <w:rFonts w:ascii="宋体" w:eastAsia="宋体" w:hAnsi="Calibri" w:cs="Times New Roman"/>
                <w:b/>
                <w:bCs/>
                <w:kern w:val="0"/>
                <w:sz w:val="24"/>
                <w:szCs w:val="24"/>
              </w:rPr>
              <w:t>/</w:t>
            </w:r>
          </w:p>
        </w:tc>
      </w:tr>
    </w:tbl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Calibri" w:eastAsia="宋体" w:hAnsi="Calibri" w:cs="Calibri"/>
          <w:szCs w:val="21"/>
        </w:rPr>
      </w:pPr>
    </w:p>
    <w:p w:rsidR="00930BCC" w:rsidRPr="00930BCC" w:rsidRDefault="00930BCC" w:rsidP="00930BCC">
      <w:pPr>
        <w:widowControl/>
        <w:adjustRightInd w:val="0"/>
        <w:snapToGrid w:val="0"/>
        <w:jc w:val="left"/>
        <w:rPr>
          <w:rFonts w:ascii="Calibri" w:eastAsia="宋体" w:hAnsi="Calibri" w:cs="Calibri"/>
          <w:b/>
          <w:bCs/>
          <w:sz w:val="28"/>
          <w:szCs w:val="28"/>
        </w:rPr>
        <w:sectPr w:rsidR="00930BCC" w:rsidRPr="00930BCC">
          <w:pgSz w:w="16838" w:h="11906" w:orient="landscape"/>
          <w:pgMar w:top="568" w:right="2378" w:bottom="217" w:left="1440" w:header="851" w:footer="992" w:gutter="0"/>
          <w:cols w:space="425"/>
          <w:docGrid w:type="linesAndChars" w:linePitch="312"/>
        </w:sectPr>
      </w:pPr>
      <w:r w:rsidRPr="00930BCC">
        <w:rPr>
          <w:rFonts w:ascii="Calibri" w:eastAsia="宋体" w:hAnsi="Calibri" w:cs="Calibri" w:hint="eastAsia"/>
          <w:b/>
          <w:bCs/>
          <w:sz w:val="28"/>
          <w:szCs w:val="28"/>
        </w:rPr>
        <w:lastRenderedPageBreak/>
        <w:t>注：特别优秀的银龄教师，不受学科限制。</w:t>
      </w:r>
    </w:p>
    <w:p w:rsidR="00355CB7" w:rsidRPr="00930BCC" w:rsidRDefault="00355CB7" w:rsidP="00930BCC">
      <w:pPr>
        <w:spacing w:line="560" w:lineRule="exact"/>
        <w:jc w:val="left"/>
      </w:pPr>
    </w:p>
    <w:sectPr w:rsidR="00355CB7" w:rsidRPr="00930BCC" w:rsidSect="004A105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2A" w:rsidRDefault="005A202A" w:rsidP="00930BCC">
      <w:r>
        <w:separator/>
      </w:r>
    </w:p>
  </w:endnote>
  <w:endnote w:type="continuationSeparator" w:id="0">
    <w:p w:rsidR="005A202A" w:rsidRDefault="005A202A" w:rsidP="0093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2A" w:rsidRDefault="005A202A" w:rsidP="00930BCC">
      <w:r>
        <w:separator/>
      </w:r>
    </w:p>
  </w:footnote>
  <w:footnote w:type="continuationSeparator" w:id="0">
    <w:p w:rsidR="005A202A" w:rsidRDefault="005A202A" w:rsidP="00930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081"/>
    <w:rsid w:val="001D10E4"/>
    <w:rsid w:val="00355CB7"/>
    <w:rsid w:val="004A105A"/>
    <w:rsid w:val="0056742E"/>
    <w:rsid w:val="005A202A"/>
    <w:rsid w:val="00930BCC"/>
    <w:rsid w:val="0097532A"/>
    <w:rsid w:val="00A85B08"/>
    <w:rsid w:val="00D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徐红波</dc:creator>
  <cp:lastModifiedBy>Administrator</cp:lastModifiedBy>
  <cp:revision>2</cp:revision>
  <dcterms:created xsi:type="dcterms:W3CDTF">2020-04-02T01:53:00Z</dcterms:created>
  <dcterms:modified xsi:type="dcterms:W3CDTF">2020-04-02T01:53:00Z</dcterms:modified>
</cp:coreProperties>
</file>