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0" w:type="dxa"/>
        <w:jc w:val="center"/>
        <w:tblCellMar>
          <w:left w:w="0" w:type="dxa"/>
          <w:right w:w="0" w:type="dxa"/>
        </w:tblCellMar>
        <w:tblLook w:val="04A0"/>
      </w:tblPr>
      <w:tblGrid>
        <w:gridCol w:w="1432"/>
        <w:gridCol w:w="956"/>
        <w:gridCol w:w="789"/>
        <w:gridCol w:w="634"/>
        <w:gridCol w:w="634"/>
        <w:gridCol w:w="1194"/>
        <w:gridCol w:w="2100"/>
        <w:gridCol w:w="1242"/>
        <w:gridCol w:w="1337"/>
        <w:gridCol w:w="1622"/>
      </w:tblGrid>
      <w:tr w:rsidR="00DC23D2" w:rsidRPr="00DC23D2" w:rsidTr="00DC23D2">
        <w:trPr>
          <w:trHeight w:val="648"/>
          <w:jc w:val="center"/>
        </w:trPr>
        <w:tc>
          <w:tcPr>
            <w:tcW w:w="11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>附件2</w:t>
            </w:r>
          </w:p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2020年三门县文化馆公开招聘事业编制工作人员计划一览表</w:t>
            </w:r>
          </w:p>
        </w:tc>
      </w:tr>
      <w:tr w:rsidR="00DC23D2" w:rsidRPr="00DC23D2" w:rsidTr="00DC23D2">
        <w:trPr>
          <w:trHeight w:val="64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招聘单位名称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招聘岗位名称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招聘岗位类别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性别要求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所学专业要求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其它要求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DC23D2" w:rsidRPr="00DC23D2" w:rsidTr="00DC23D2">
        <w:trPr>
          <w:trHeight w:val="104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三门县文化馆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声乐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2"/>
              </w:rPr>
              <w:t>专技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2"/>
              </w:rPr>
              <w:t>本科及</w:t>
            </w:r>
          </w:p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2"/>
              </w:rPr>
              <w:t>以上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音乐学、音乐表演、音乐教育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2"/>
              </w:rPr>
              <w:t>最低服务年限为5年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三门县文化和广电旅游体育局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DC23D2" w:rsidRPr="00DC23D2" w:rsidRDefault="00DC23D2" w:rsidP="00DC23D2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DC23D2">
              <w:rPr>
                <w:rFonts w:ascii="宋体" w:eastAsia="宋体" w:hAnsi="宋体" w:cs="宋体" w:hint="eastAsia"/>
                <w:kern w:val="0"/>
                <w:sz w:val="22"/>
              </w:rPr>
              <w:t>0576-83379352</w:t>
            </w:r>
          </w:p>
        </w:tc>
      </w:tr>
    </w:tbl>
    <w:p w:rsidR="00DC23D2" w:rsidRPr="00DC23D2" w:rsidRDefault="00DC23D2" w:rsidP="00DC23D2">
      <w:pPr>
        <w:widowControl/>
        <w:shd w:val="clear" w:color="auto" w:fill="FFFFFF"/>
        <w:spacing w:line="408" w:lineRule="atLeast"/>
        <w:jc w:val="left"/>
        <w:textAlignment w:val="baseline"/>
        <w:rPr>
          <w:rFonts w:ascii="Microsoft Yahei" w:eastAsia="宋体" w:hAnsi="Microsoft Yahei" w:cs="宋体"/>
          <w:color w:val="000000"/>
          <w:kern w:val="0"/>
          <w:sz w:val="17"/>
          <w:szCs w:val="17"/>
        </w:rPr>
      </w:pPr>
      <w:r w:rsidRPr="00DC23D2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</w:t>
      </w:r>
    </w:p>
    <w:p w:rsidR="00F774EE" w:rsidRDefault="00F774EE"/>
    <w:sectPr w:rsidR="00F774EE" w:rsidSect="00DC23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EE" w:rsidRDefault="00F774EE" w:rsidP="00DC23D2">
      <w:r>
        <w:separator/>
      </w:r>
    </w:p>
  </w:endnote>
  <w:endnote w:type="continuationSeparator" w:id="1">
    <w:p w:rsidR="00F774EE" w:rsidRDefault="00F774EE" w:rsidP="00DC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EE" w:rsidRDefault="00F774EE" w:rsidP="00DC23D2">
      <w:r>
        <w:separator/>
      </w:r>
    </w:p>
  </w:footnote>
  <w:footnote w:type="continuationSeparator" w:id="1">
    <w:p w:rsidR="00F774EE" w:rsidRDefault="00F774EE" w:rsidP="00DC2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D2"/>
    <w:rsid w:val="00DC23D2"/>
    <w:rsid w:val="00F7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3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2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2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2020-09-04T09:38:00Z</dcterms:created>
  <dcterms:modified xsi:type="dcterms:W3CDTF">2020-09-04T09:39:00Z</dcterms:modified>
</cp:coreProperties>
</file>