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EA" w:rsidRPr="00D60BEA" w:rsidRDefault="00D60BEA" w:rsidP="00D60BEA">
      <w:pPr>
        <w:widowControl/>
        <w:spacing w:line="360" w:lineRule="auto"/>
        <w:jc w:val="left"/>
        <w:rPr>
          <w:rFonts w:ascii="微软雅黑" w:eastAsia="微软雅黑" w:hAnsi="微软雅黑" w:cs="宋体"/>
          <w:color w:val="3D3D3D"/>
          <w:kern w:val="0"/>
          <w:szCs w:val="21"/>
        </w:rPr>
      </w:pPr>
      <w:r w:rsidRPr="00D60BEA">
        <w:rPr>
          <w:rFonts w:ascii="仿宋_GB2312" w:eastAsia="仿宋_GB2312" w:hAnsi="微软雅黑" w:cs="宋体" w:hint="eastAsia"/>
          <w:color w:val="3D3D3D"/>
          <w:kern w:val="0"/>
          <w:szCs w:val="21"/>
        </w:rPr>
        <w:t>附件1：</w:t>
      </w:r>
    </w:p>
    <w:p w:rsidR="00D60BEA" w:rsidRPr="00D60BEA" w:rsidRDefault="00D60BEA" w:rsidP="00D60BEA">
      <w:pPr>
        <w:widowControl/>
        <w:spacing w:line="420" w:lineRule="atLeast"/>
        <w:jc w:val="center"/>
        <w:rPr>
          <w:rFonts w:ascii="微软雅黑" w:eastAsia="微软雅黑" w:hAnsi="微软雅黑" w:cs="宋体" w:hint="eastAsia"/>
          <w:color w:val="3D3D3D"/>
          <w:kern w:val="0"/>
          <w:szCs w:val="21"/>
        </w:rPr>
      </w:pPr>
      <w:r w:rsidRPr="00D60BEA">
        <w:rPr>
          <w:rFonts w:ascii="方正小标宋简体" w:eastAsia="方正小标宋简体" w:hAnsi="微软雅黑" w:cs="宋体" w:hint="eastAsia"/>
          <w:color w:val="3D3D3D"/>
          <w:spacing w:val="-15"/>
          <w:kern w:val="0"/>
          <w:szCs w:val="21"/>
        </w:rPr>
        <w:t>慈溪市教育局公开招聘2019年中小学和幼儿园教师指标</w:t>
      </w:r>
    </w:p>
    <w:p w:rsidR="00D60BEA" w:rsidRPr="00D60BEA" w:rsidRDefault="00D60BEA" w:rsidP="00D60BEA">
      <w:pPr>
        <w:widowControl/>
        <w:spacing w:before="150" w:line="360" w:lineRule="auto"/>
        <w:jc w:val="center"/>
        <w:rPr>
          <w:rFonts w:ascii="微软雅黑" w:eastAsia="微软雅黑" w:hAnsi="微软雅黑" w:cs="宋体" w:hint="eastAsia"/>
          <w:color w:val="3D3D3D"/>
          <w:kern w:val="0"/>
          <w:szCs w:val="21"/>
        </w:rPr>
      </w:pPr>
      <w:r w:rsidRPr="00D60BEA">
        <w:rPr>
          <w:rFonts w:ascii="黑体" w:eastAsia="黑体" w:hAnsi="黑体" w:cs="宋体" w:hint="eastAsia"/>
          <w:b/>
          <w:bCs/>
          <w:color w:val="3D3D3D"/>
          <w:kern w:val="0"/>
          <w:sz w:val="32"/>
        </w:rPr>
        <w:t>高中文化课</w:t>
      </w:r>
    </w:p>
    <w:tbl>
      <w:tblPr>
        <w:tblW w:w="9405"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06"/>
        <w:gridCol w:w="2166"/>
        <w:gridCol w:w="812"/>
        <w:gridCol w:w="813"/>
        <w:gridCol w:w="813"/>
        <w:gridCol w:w="828"/>
        <w:gridCol w:w="813"/>
        <w:gridCol w:w="813"/>
        <w:gridCol w:w="813"/>
        <w:gridCol w:w="828"/>
      </w:tblGrid>
      <w:tr w:rsidR="00D60BEA" w:rsidRPr="00D60BEA" w:rsidTr="00D60BEA">
        <w:trPr>
          <w:trHeight w:val="450"/>
          <w:jc w:val="center"/>
        </w:trPr>
        <w:tc>
          <w:tcPr>
            <w:tcW w:w="2865" w:type="dxa"/>
            <w:gridSpan w:val="2"/>
            <w:tcBorders>
              <w:top w:val="single" w:sz="12"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类别</w:t>
            </w:r>
          </w:p>
        </w:tc>
        <w:tc>
          <w:tcPr>
            <w:tcW w:w="810"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合计</w:t>
            </w:r>
          </w:p>
        </w:tc>
        <w:tc>
          <w:tcPr>
            <w:tcW w:w="810"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语文</w:t>
            </w:r>
          </w:p>
        </w:tc>
        <w:tc>
          <w:tcPr>
            <w:tcW w:w="810" w:type="dxa"/>
            <w:tcBorders>
              <w:top w:val="single" w:sz="12" w:space="0" w:color="auto"/>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数学</w:t>
            </w:r>
          </w:p>
        </w:tc>
        <w:tc>
          <w:tcPr>
            <w:tcW w:w="825" w:type="dxa"/>
            <w:tcBorders>
              <w:top w:val="single" w:sz="12" w:space="0" w:color="auto"/>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英语</w:t>
            </w:r>
          </w:p>
        </w:tc>
        <w:tc>
          <w:tcPr>
            <w:tcW w:w="810"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历史</w:t>
            </w:r>
          </w:p>
        </w:tc>
        <w:tc>
          <w:tcPr>
            <w:tcW w:w="810"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生物</w:t>
            </w:r>
          </w:p>
        </w:tc>
        <w:tc>
          <w:tcPr>
            <w:tcW w:w="810"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地理</w:t>
            </w:r>
          </w:p>
        </w:tc>
        <w:tc>
          <w:tcPr>
            <w:tcW w:w="825" w:type="dxa"/>
            <w:tcBorders>
              <w:top w:val="single" w:sz="12"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体育</w:t>
            </w:r>
          </w:p>
        </w:tc>
      </w:tr>
      <w:tr w:rsidR="00D60BEA" w:rsidRPr="00D60BEA" w:rsidTr="00D60BEA">
        <w:trPr>
          <w:trHeight w:val="450"/>
          <w:jc w:val="center"/>
        </w:trPr>
        <w:tc>
          <w:tcPr>
            <w:tcW w:w="705" w:type="dxa"/>
            <w:vMerge w:val="restart"/>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定向</w:t>
            </w:r>
          </w:p>
        </w:tc>
        <w:tc>
          <w:tcPr>
            <w:tcW w:w="21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龙山中学</w:t>
            </w:r>
          </w:p>
        </w:tc>
        <w:tc>
          <w:tcPr>
            <w:tcW w:w="8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1</w:t>
            </w:r>
          </w:p>
        </w:tc>
        <w:tc>
          <w:tcPr>
            <w:tcW w:w="8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8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25"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r>
      <w:tr w:rsidR="00D60BEA" w:rsidRPr="00D60BEA" w:rsidTr="00D60BEA">
        <w:trPr>
          <w:trHeight w:val="45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D60BEA" w:rsidRPr="00D60BEA" w:rsidRDefault="00D60BEA" w:rsidP="00D60BEA">
            <w:pPr>
              <w:widowControl/>
              <w:jc w:val="left"/>
              <w:rPr>
                <w:rFonts w:ascii="宋体" w:eastAsia="宋体" w:hAnsi="宋体" w:cs="宋体"/>
                <w:color w:val="3D3D3D"/>
                <w:kern w:val="0"/>
                <w:szCs w:val="21"/>
              </w:rPr>
            </w:pPr>
          </w:p>
        </w:tc>
        <w:tc>
          <w:tcPr>
            <w:tcW w:w="21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周巷中学</w:t>
            </w:r>
          </w:p>
        </w:tc>
        <w:tc>
          <w:tcPr>
            <w:tcW w:w="8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1</w:t>
            </w:r>
          </w:p>
        </w:tc>
        <w:tc>
          <w:tcPr>
            <w:tcW w:w="8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8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25"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r>
      <w:tr w:rsidR="00D60BEA" w:rsidRPr="00D60BEA" w:rsidTr="00D60BEA">
        <w:trPr>
          <w:trHeight w:val="450"/>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D60BEA" w:rsidRPr="00D60BEA" w:rsidRDefault="00D60BEA" w:rsidP="00D60BEA">
            <w:pPr>
              <w:widowControl/>
              <w:jc w:val="left"/>
              <w:rPr>
                <w:rFonts w:ascii="宋体" w:eastAsia="宋体" w:hAnsi="宋体" w:cs="宋体"/>
                <w:color w:val="3D3D3D"/>
                <w:kern w:val="0"/>
                <w:szCs w:val="21"/>
              </w:rPr>
            </w:pPr>
          </w:p>
        </w:tc>
        <w:tc>
          <w:tcPr>
            <w:tcW w:w="21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杭州湾中等职业学校</w:t>
            </w:r>
          </w:p>
        </w:tc>
        <w:tc>
          <w:tcPr>
            <w:tcW w:w="8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2</w:t>
            </w:r>
          </w:p>
        </w:tc>
        <w:tc>
          <w:tcPr>
            <w:tcW w:w="8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8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8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25"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r>
      <w:tr w:rsidR="00D60BEA" w:rsidRPr="00D60BEA" w:rsidTr="00D60BEA">
        <w:trPr>
          <w:trHeight w:val="450"/>
          <w:jc w:val="center"/>
        </w:trPr>
        <w:tc>
          <w:tcPr>
            <w:tcW w:w="2865" w:type="dxa"/>
            <w:gridSpan w:val="2"/>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统招</w:t>
            </w:r>
          </w:p>
        </w:tc>
        <w:tc>
          <w:tcPr>
            <w:tcW w:w="8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1</w:t>
            </w:r>
          </w:p>
        </w:tc>
        <w:tc>
          <w:tcPr>
            <w:tcW w:w="8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1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2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1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25"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r>
      <w:tr w:rsidR="00D60BEA" w:rsidRPr="00D60BEA" w:rsidTr="00D60BEA">
        <w:trPr>
          <w:trHeight w:val="450"/>
          <w:jc w:val="center"/>
        </w:trPr>
        <w:tc>
          <w:tcPr>
            <w:tcW w:w="2865" w:type="dxa"/>
            <w:gridSpan w:val="2"/>
            <w:tcBorders>
              <w:top w:val="nil"/>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招聘后流动到慈中书院</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2</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1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25" w:type="dxa"/>
            <w:tcBorders>
              <w:top w:val="nil"/>
              <w:left w:val="nil"/>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r>
      <w:tr w:rsidR="00D60BEA" w:rsidRPr="00D60BEA" w:rsidTr="00D60BEA">
        <w:trPr>
          <w:trHeight w:val="450"/>
          <w:jc w:val="center"/>
        </w:trPr>
        <w:tc>
          <w:tcPr>
            <w:tcW w:w="2865" w:type="dxa"/>
            <w:gridSpan w:val="2"/>
            <w:tcBorders>
              <w:top w:val="nil"/>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招聘后流动到慈吉中学</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1</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81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25" w:type="dxa"/>
            <w:tcBorders>
              <w:top w:val="nil"/>
              <w:left w:val="nil"/>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r>
      <w:tr w:rsidR="00D60BEA" w:rsidRPr="00D60BEA" w:rsidTr="00D60BEA">
        <w:trPr>
          <w:trHeight w:val="450"/>
          <w:jc w:val="center"/>
        </w:trPr>
        <w:tc>
          <w:tcPr>
            <w:tcW w:w="2865" w:type="dxa"/>
            <w:gridSpan w:val="2"/>
            <w:tcBorders>
              <w:top w:val="nil"/>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招聘后流动到实验高级中学</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1</w:t>
            </w: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25"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1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1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825" w:type="dxa"/>
            <w:tcBorders>
              <w:top w:val="nil"/>
              <w:left w:val="nil"/>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r>
      <w:tr w:rsidR="00D60BEA" w:rsidRPr="00D60BEA" w:rsidTr="00D60BEA">
        <w:trPr>
          <w:trHeight w:val="450"/>
          <w:jc w:val="center"/>
        </w:trPr>
        <w:tc>
          <w:tcPr>
            <w:tcW w:w="2865" w:type="dxa"/>
            <w:gridSpan w:val="2"/>
            <w:tcBorders>
              <w:top w:val="nil"/>
              <w:left w:val="single" w:sz="12"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招聘后流动到赫威斯育才高级中学</w:t>
            </w:r>
          </w:p>
        </w:tc>
        <w:tc>
          <w:tcPr>
            <w:tcW w:w="810" w:type="dxa"/>
            <w:tcBorders>
              <w:top w:val="nil"/>
              <w:left w:val="nil"/>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1</w:t>
            </w:r>
          </w:p>
        </w:tc>
        <w:tc>
          <w:tcPr>
            <w:tcW w:w="810" w:type="dxa"/>
            <w:tcBorders>
              <w:top w:val="nil"/>
              <w:left w:val="nil"/>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810" w:type="dxa"/>
            <w:tcBorders>
              <w:top w:val="nil"/>
              <w:left w:val="nil"/>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25" w:type="dxa"/>
            <w:tcBorders>
              <w:top w:val="nil"/>
              <w:left w:val="nil"/>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10" w:type="dxa"/>
            <w:tcBorders>
              <w:top w:val="nil"/>
              <w:left w:val="nil"/>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10" w:type="dxa"/>
            <w:tcBorders>
              <w:top w:val="nil"/>
              <w:left w:val="nil"/>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10" w:type="dxa"/>
            <w:tcBorders>
              <w:top w:val="nil"/>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825" w:type="dxa"/>
            <w:tcBorders>
              <w:top w:val="nil"/>
              <w:left w:val="nil"/>
              <w:bottom w:val="single" w:sz="12"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r>
      <w:tr w:rsidR="00D60BEA" w:rsidRPr="00D60BEA" w:rsidTr="00D60BEA">
        <w:trPr>
          <w:trHeight w:val="450"/>
          <w:jc w:val="center"/>
        </w:trPr>
        <w:tc>
          <w:tcPr>
            <w:tcW w:w="2865" w:type="dxa"/>
            <w:gridSpan w:val="2"/>
            <w:tcBorders>
              <w:top w:val="nil"/>
              <w:left w:val="single" w:sz="12"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总计</w:t>
            </w:r>
          </w:p>
        </w:tc>
        <w:tc>
          <w:tcPr>
            <w:tcW w:w="810" w:type="dxa"/>
            <w:tcBorders>
              <w:top w:val="nil"/>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10</w:t>
            </w:r>
          </w:p>
        </w:tc>
        <w:tc>
          <w:tcPr>
            <w:tcW w:w="810" w:type="dxa"/>
            <w:tcBorders>
              <w:top w:val="nil"/>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3</w:t>
            </w:r>
          </w:p>
        </w:tc>
        <w:tc>
          <w:tcPr>
            <w:tcW w:w="810" w:type="dxa"/>
            <w:tcBorders>
              <w:top w:val="nil"/>
              <w:left w:val="nil"/>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1</w:t>
            </w:r>
          </w:p>
        </w:tc>
        <w:tc>
          <w:tcPr>
            <w:tcW w:w="825" w:type="dxa"/>
            <w:tcBorders>
              <w:top w:val="nil"/>
              <w:left w:val="nil"/>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1</w:t>
            </w:r>
          </w:p>
        </w:tc>
        <w:tc>
          <w:tcPr>
            <w:tcW w:w="810" w:type="dxa"/>
            <w:tcBorders>
              <w:top w:val="nil"/>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1</w:t>
            </w:r>
          </w:p>
        </w:tc>
        <w:tc>
          <w:tcPr>
            <w:tcW w:w="810" w:type="dxa"/>
            <w:tcBorders>
              <w:top w:val="nil"/>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2</w:t>
            </w:r>
          </w:p>
        </w:tc>
        <w:tc>
          <w:tcPr>
            <w:tcW w:w="810" w:type="dxa"/>
            <w:tcBorders>
              <w:top w:val="nil"/>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1</w:t>
            </w:r>
          </w:p>
        </w:tc>
        <w:tc>
          <w:tcPr>
            <w:tcW w:w="825" w:type="dxa"/>
            <w:tcBorders>
              <w:top w:val="nil"/>
              <w:left w:val="single" w:sz="6" w:space="0" w:color="auto"/>
              <w:bottom w:val="single" w:sz="12"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1</w:t>
            </w:r>
          </w:p>
        </w:tc>
      </w:tr>
    </w:tbl>
    <w:p w:rsidR="00D60BEA" w:rsidRPr="00D60BEA" w:rsidRDefault="00D60BEA" w:rsidP="00D60BEA">
      <w:pPr>
        <w:widowControl/>
        <w:spacing w:before="150" w:line="360" w:lineRule="auto"/>
        <w:jc w:val="center"/>
        <w:rPr>
          <w:rFonts w:ascii="微软雅黑" w:eastAsia="微软雅黑" w:hAnsi="微软雅黑" w:cs="宋体" w:hint="eastAsia"/>
          <w:color w:val="3D3D3D"/>
          <w:kern w:val="0"/>
          <w:szCs w:val="21"/>
        </w:rPr>
      </w:pPr>
      <w:r w:rsidRPr="00D60BEA">
        <w:rPr>
          <w:rFonts w:ascii="黑体" w:eastAsia="黑体" w:hAnsi="黑体" w:cs="宋体" w:hint="eastAsia"/>
          <w:b/>
          <w:bCs/>
          <w:color w:val="3D3D3D"/>
          <w:kern w:val="0"/>
          <w:sz w:val="32"/>
        </w:rPr>
        <w:t>初中</w:t>
      </w:r>
    </w:p>
    <w:tbl>
      <w:tblPr>
        <w:tblW w:w="9405"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0"/>
        <w:gridCol w:w="2055"/>
        <w:gridCol w:w="660"/>
        <w:gridCol w:w="660"/>
        <w:gridCol w:w="660"/>
        <w:gridCol w:w="660"/>
        <w:gridCol w:w="660"/>
        <w:gridCol w:w="660"/>
        <w:gridCol w:w="660"/>
        <w:gridCol w:w="660"/>
        <w:gridCol w:w="660"/>
        <w:gridCol w:w="660"/>
      </w:tblGrid>
      <w:tr w:rsidR="00D60BEA" w:rsidRPr="00D60BEA" w:rsidTr="00D60BEA">
        <w:trPr>
          <w:jc w:val="center"/>
        </w:trPr>
        <w:tc>
          <w:tcPr>
            <w:tcW w:w="2805" w:type="dxa"/>
            <w:gridSpan w:val="2"/>
            <w:tcBorders>
              <w:top w:val="single" w:sz="12"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类别</w:t>
            </w:r>
          </w:p>
        </w:tc>
        <w:tc>
          <w:tcPr>
            <w:tcW w:w="660"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合计</w:t>
            </w:r>
          </w:p>
        </w:tc>
        <w:tc>
          <w:tcPr>
            <w:tcW w:w="660"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语文</w:t>
            </w:r>
          </w:p>
        </w:tc>
        <w:tc>
          <w:tcPr>
            <w:tcW w:w="660"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数学</w:t>
            </w:r>
          </w:p>
        </w:tc>
        <w:tc>
          <w:tcPr>
            <w:tcW w:w="660"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英语</w:t>
            </w:r>
          </w:p>
        </w:tc>
        <w:tc>
          <w:tcPr>
            <w:tcW w:w="660"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科学</w:t>
            </w:r>
          </w:p>
        </w:tc>
        <w:tc>
          <w:tcPr>
            <w:tcW w:w="660"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社会</w:t>
            </w:r>
          </w:p>
        </w:tc>
        <w:tc>
          <w:tcPr>
            <w:tcW w:w="660"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音乐</w:t>
            </w:r>
          </w:p>
        </w:tc>
        <w:tc>
          <w:tcPr>
            <w:tcW w:w="660"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体育</w:t>
            </w:r>
          </w:p>
        </w:tc>
        <w:tc>
          <w:tcPr>
            <w:tcW w:w="660"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美术</w:t>
            </w:r>
          </w:p>
        </w:tc>
        <w:tc>
          <w:tcPr>
            <w:tcW w:w="660" w:type="dxa"/>
            <w:tcBorders>
              <w:top w:val="single" w:sz="12"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信息技术</w:t>
            </w:r>
          </w:p>
        </w:tc>
      </w:tr>
      <w:tr w:rsidR="00D60BEA" w:rsidRPr="00D60BEA" w:rsidTr="00D60BEA">
        <w:trPr>
          <w:trHeight w:val="435"/>
          <w:jc w:val="center"/>
        </w:trPr>
        <w:tc>
          <w:tcPr>
            <w:tcW w:w="750" w:type="dxa"/>
            <w:vMerge w:val="restart"/>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定向</w:t>
            </w:r>
          </w:p>
        </w:tc>
        <w:tc>
          <w:tcPr>
            <w:tcW w:w="205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龙山镇</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8</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660"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r>
      <w:tr w:rsidR="00D60BEA" w:rsidRPr="00D60BEA" w:rsidTr="00D60BEA">
        <w:trPr>
          <w:trHeight w:val="43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D60BEA" w:rsidRPr="00D60BEA" w:rsidRDefault="00D60BEA" w:rsidP="00D60BEA">
            <w:pPr>
              <w:widowControl/>
              <w:jc w:val="left"/>
              <w:rPr>
                <w:rFonts w:ascii="宋体" w:eastAsia="宋体" w:hAnsi="宋体" w:cs="宋体"/>
                <w:color w:val="3D3D3D"/>
                <w:kern w:val="0"/>
                <w:szCs w:val="21"/>
              </w:rPr>
            </w:pPr>
          </w:p>
        </w:tc>
        <w:tc>
          <w:tcPr>
            <w:tcW w:w="205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掌起镇</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6</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r>
      <w:tr w:rsidR="00D60BEA" w:rsidRPr="00D60BEA" w:rsidTr="00D60BEA">
        <w:trPr>
          <w:trHeight w:val="43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D60BEA" w:rsidRPr="00D60BEA" w:rsidRDefault="00D60BEA" w:rsidP="00D60BEA">
            <w:pPr>
              <w:widowControl/>
              <w:jc w:val="left"/>
              <w:rPr>
                <w:rFonts w:ascii="宋体" w:eastAsia="宋体" w:hAnsi="宋体" w:cs="宋体"/>
                <w:color w:val="3D3D3D"/>
                <w:kern w:val="0"/>
                <w:szCs w:val="21"/>
              </w:rPr>
            </w:pPr>
          </w:p>
        </w:tc>
        <w:tc>
          <w:tcPr>
            <w:tcW w:w="205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观海卫镇</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2</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r>
      <w:tr w:rsidR="00D60BEA" w:rsidRPr="00D60BEA" w:rsidTr="00D60BEA">
        <w:trPr>
          <w:trHeight w:val="43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D60BEA" w:rsidRPr="00D60BEA" w:rsidRDefault="00D60BEA" w:rsidP="00D60BEA">
            <w:pPr>
              <w:widowControl/>
              <w:jc w:val="left"/>
              <w:rPr>
                <w:rFonts w:ascii="宋体" w:eastAsia="宋体" w:hAnsi="宋体" w:cs="宋体"/>
                <w:color w:val="3D3D3D"/>
                <w:kern w:val="0"/>
                <w:szCs w:val="21"/>
              </w:rPr>
            </w:pPr>
          </w:p>
        </w:tc>
        <w:tc>
          <w:tcPr>
            <w:tcW w:w="205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周巷镇</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3</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r>
      <w:tr w:rsidR="00D60BEA" w:rsidRPr="00D60BEA" w:rsidTr="00D60BEA">
        <w:trPr>
          <w:trHeight w:val="43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D60BEA" w:rsidRPr="00D60BEA" w:rsidRDefault="00D60BEA" w:rsidP="00D60BEA">
            <w:pPr>
              <w:widowControl/>
              <w:jc w:val="left"/>
              <w:rPr>
                <w:rFonts w:ascii="宋体" w:eastAsia="宋体" w:hAnsi="宋体" w:cs="宋体"/>
                <w:color w:val="3D3D3D"/>
                <w:kern w:val="0"/>
                <w:szCs w:val="21"/>
              </w:rPr>
            </w:pPr>
          </w:p>
        </w:tc>
        <w:tc>
          <w:tcPr>
            <w:tcW w:w="205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庵东镇</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2</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r>
      <w:tr w:rsidR="00D60BEA" w:rsidRPr="00D60BEA" w:rsidTr="00D60BEA">
        <w:trPr>
          <w:trHeight w:val="435"/>
          <w:jc w:val="center"/>
        </w:trPr>
        <w:tc>
          <w:tcPr>
            <w:tcW w:w="750" w:type="dxa"/>
            <w:vMerge w:val="restart"/>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统招</w:t>
            </w:r>
          </w:p>
        </w:tc>
        <w:tc>
          <w:tcPr>
            <w:tcW w:w="205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统招A（不限）</w:t>
            </w:r>
          </w:p>
        </w:tc>
        <w:tc>
          <w:tcPr>
            <w:tcW w:w="66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15</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2</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2</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2</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2</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2</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3</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660"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r>
      <w:tr w:rsidR="00D60BEA" w:rsidRPr="00D60BEA" w:rsidTr="00D60BEA">
        <w:trPr>
          <w:trHeight w:val="43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D60BEA" w:rsidRPr="00D60BEA" w:rsidRDefault="00D60BEA" w:rsidP="00D60BEA">
            <w:pPr>
              <w:widowControl/>
              <w:jc w:val="left"/>
              <w:rPr>
                <w:rFonts w:ascii="宋体" w:eastAsia="宋体" w:hAnsi="宋体" w:cs="宋体"/>
                <w:color w:val="3D3D3D"/>
                <w:kern w:val="0"/>
                <w:szCs w:val="21"/>
              </w:rPr>
            </w:pPr>
          </w:p>
        </w:tc>
        <w:tc>
          <w:tcPr>
            <w:tcW w:w="2055"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统招B（男）</w:t>
            </w:r>
          </w:p>
        </w:tc>
        <w:tc>
          <w:tcPr>
            <w:tcW w:w="66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2</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r>
      <w:tr w:rsidR="00D60BEA" w:rsidRPr="00D60BEA" w:rsidTr="00D60BEA">
        <w:trPr>
          <w:trHeight w:val="435"/>
          <w:jc w:val="center"/>
        </w:trPr>
        <w:tc>
          <w:tcPr>
            <w:tcW w:w="2805" w:type="dxa"/>
            <w:gridSpan w:val="2"/>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招聘后流动到慈吉中学</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2</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r>
      <w:tr w:rsidR="00D60BEA" w:rsidRPr="00D60BEA" w:rsidTr="00D60BEA">
        <w:trPr>
          <w:trHeight w:val="435"/>
          <w:jc w:val="center"/>
        </w:trPr>
        <w:tc>
          <w:tcPr>
            <w:tcW w:w="2805" w:type="dxa"/>
            <w:gridSpan w:val="2"/>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招聘后流动到实验中学</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1</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r>
      <w:tr w:rsidR="00D60BEA" w:rsidRPr="00D60BEA" w:rsidTr="00D60BEA">
        <w:trPr>
          <w:trHeight w:val="435"/>
          <w:jc w:val="center"/>
        </w:trPr>
        <w:tc>
          <w:tcPr>
            <w:tcW w:w="2805" w:type="dxa"/>
            <w:gridSpan w:val="2"/>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lastRenderedPageBreak/>
              <w:t>招聘后流动到育才中学</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1</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r>
      <w:tr w:rsidR="00D60BEA" w:rsidRPr="00D60BEA" w:rsidTr="00D60BEA">
        <w:trPr>
          <w:trHeight w:val="435"/>
          <w:jc w:val="center"/>
        </w:trPr>
        <w:tc>
          <w:tcPr>
            <w:tcW w:w="2805" w:type="dxa"/>
            <w:gridSpan w:val="2"/>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招聘后流动到阳光实验学校</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1</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660"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r>
      <w:tr w:rsidR="00D60BEA" w:rsidRPr="00D60BEA" w:rsidTr="00D60BEA">
        <w:trPr>
          <w:trHeight w:val="435"/>
          <w:jc w:val="center"/>
        </w:trPr>
        <w:tc>
          <w:tcPr>
            <w:tcW w:w="2805" w:type="dxa"/>
            <w:gridSpan w:val="2"/>
            <w:tcBorders>
              <w:top w:val="nil"/>
              <w:left w:val="single" w:sz="12"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总计</w:t>
            </w:r>
          </w:p>
        </w:tc>
        <w:tc>
          <w:tcPr>
            <w:tcW w:w="660" w:type="dxa"/>
            <w:tcBorders>
              <w:top w:val="nil"/>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43</w:t>
            </w:r>
          </w:p>
        </w:tc>
        <w:tc>
          <w:tcPr>
            <w:tcW w:w="660" w:type="dxa"/>
            <w:tcBorders>
              <w:top w:val="nil"/>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7</w:t>
            </w:r>
          </w:p>
        </w:tc>
        <w:tc>
          <w:tcPr>
            <w:tcW w:w="660" w:type="dxa"/>
            <w:tcBorders>
              <w:top w:val="nil"/>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6</w:t>
            </w:r>
          </w:p>
        </w:tc>
        <w:tc>
          <w:tcPr>
            <w:tcW w:w="660" w:type="dxa"/>
            <w:tcBorders>
              <w:top w:val="nil"/>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5</w:t>
            </w:r>
          </w:p>
        </w:tc>
        <w:tc>
          <w:tcPr>
            <w:tcW w:w="660" w:type="dxa"/>
            <w:tcBorders>
              <w:top w:val="nil"/>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8</w:t>
            </w:r>
          </w:p>
        </w:tc>
        <w:tc>
          <w:tcPr>
            <w:tcW w:w="660" w:type="dxa"/>
            <w:tcBorders>
              <w:top w:val="nil"/>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5</w:t>
            </w:r>
          </w:p>
        </w:tc>
        <w:tc>
          <w:tcPr>
            <w:tcW w:w="660" w:type="dxa"/>
            <w:tcBorders>
              <w:top w:val="nil"/>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4</w:t>
            </w:r>
          </w:p>
        </w:tc>
        <w:tc>
          <w:tcPr>
            <w:tcW w:w="660" w:type="dxa"/>
            <w:tcBorders>
              <w:top w:val="nil"/>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5</w:t>
            </w:r>
          </w:p>
        </w:tc>
        <w:tc>
          <w:tcPr>
            <w:tcW w:w="660" w:type="dxa"/>
            <w:tcBorders>
              <w:top w:val="nil"/>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2</w:t>
            </w:r>
          </w:p>
        </w:tc>
        <w:tc>
          <w:tcPr>
            <w:tcW w:w="660" w:type="dxa"/>
            <w:tcBorders>
              <w:top w:val="nil"/>
              <w:left w:val="single" w:sz="6" w:space="0" w:color="auto"/>
              <w:bottom w:val="single" w:sz="12"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1</w:t>
            </w:r>
          </w:p>
        </w:tc>
      </w:tr>
    </w:tbl>
    <w:p w:rsidR="00D60BEA" w:rsidRPr="00D60BEA" w:rsidRDefault="00D60BEA" w:rsidP="00D60BEA">
      <w:pPr>
        <w:widowControl/>
        <w:spacing w:before="150" w:line="360" w:lineRule="auto"/>
        <w:jc w:val="center"/>
        <w:rPr>
          <w:rFonts w:ascii="微软雅黑" w:eastAsia="微软雅黑" w:hAnsi="微软雅黑" w:cs="宋体" w:hint="eastAsia"/>
          <w:color w:val="3D3D3D"/>
          <w:kern w:val="0"/>
          <w:szCs w:val="21"/>
        </w:rPr>
      </w:pPr>
      <w:r w:rsidRPr="00D60BEA">
        <w:rPr>
          <w:rFonts w:ascii="黑体" w:eastAsia="黑体" w:hAnsi="黑体" w:cs="宋体" w:hint="eastAsia"/>
          <w:b/>
          <w:bCs/>
          <w:color w:val="3D3D3D"/>
          <w:kern w:val="0"/>
          <w:sz w:val="32"/>
          <w:szCs w:val="32"/>
        </w:rPr>
        <w:br/>
      </w:r>
      <w:r w:rsidRPr="00D60BEA">
        <w:rPr>
          <w:rFonts w:ascii="黑体" w:eastAsia="黑体" w:hAnsi="黑体" w:cs="宋体" w:hint="eastAsia"/>
          <w:b/>
          <w:bCs/>
          <w:color w:val="3D3D3D"/>
          <w:kern w:val="0"/>
          <w:sz w:val="32"/>
        </w:rPr>
        <w:t>小学</w:t>
      </w:r>
    </w:p>
    <w:tbl>
      <w:tblPr>
        <w:tblW w:w="951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83"/>
        <w:gridCol w:w="1656"/>
        <w:gridCol w:w="783"/>
        <w:gridCol w:w="782"/>
        <w:gridCol w:w="782"/>
        <w:gridCol w:w="782"/>
        <w:gridCol w:w="798"/>
        <w:gridCol w:w="782"/>
        <w:gridCol w:w="782"/>
        <w:gridCol w:w="782"/>
        <w:gridCol w:w="798"/>
      </w:tblGrid>
      <w:tr w:rsidR="00D60BEA" w:rsidRPr="00D60BEA" w:rsidTr="00D60BEA">
        <w:trPr>
          <w:trHeight w:val="630"/>
          <w:jc w:val="center"/>
        </w:trPr>
        <w:tc>
          <w:tcPr>
            <w:tcW w:w="2430" w:type="dxa"/>
            <w:gridSpan w:val="2"/>
            <w:tcBorders>
              <w:top w:val="single" w:sz="12"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类别</w:t>
            </w:r>
          </w:p>
        </w:tc>
        <w:tc>
          <w:tcPr>
            <w:tcW w:w="780"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合计</w:t>
            </w:r>
          </w:p>
        </w:tc>
        <w:tc>
          <w:tcPr>
            <w:tcW w:w="780"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语文</w:t>
            </w:r>
          </w:p>
        </w:tc>
        <w:tc>
          <w:tcPr>
            <w:tcW w:w="780"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数学</w:t>
            </w:r>
          </w:p>
        </w:tc>
        <w:tc>
          <w:tcPr>
            <w:tcW w:w="780"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英语</w:t>
            </w:r>
          </w:p>
        </w:tc>
        <w:tc>
          <w:tcPr>
            <w:tcW w:w="795"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科学</w:t>
            </w:r>
          </w:p>
        </w:tc>
        <w:tc>
          <w:tcPr>
            <w:tcW w:w="780"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音乐</w:t>
            </w:r>
          </w:p>
        </w:tc>
        <w:tc>
          <w:tcPr>
            <w:tcW w:w="780"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体育</w:t>
            </w:r>
          </w:p>
        </w:tc>
        <w:tc>
          <w:tcPr>
            <w:tcW w:w="780"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美术</w:t>
            </w:r>
          </w:p>
        </w:tc>
        <w:tc>
          <w:tcPr>
            <w:tcW w:w="795" w:type="dxa"/>
            <w:tcBorders>
              <w:top w:val="single" w:sz="12"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信息技术</w:t>
            </w:r>
          </w:p>
        </w:tc>
      </w:tr>
      <w:tr w:rsidR="00D60BEA" w:rsidRPr="00D60BEA" w:rsidTr="00D60BEA">
        <w:trPr>
          <w:trHeight w:val="525"/>
          <w:jc w:val="center"/>
        </w:trPr>
        <w:tc>
          <w:tcPr>
            <w:tcW w:w="780" w:type="dxa"/>
            <w:vMerge w:val="restart"/>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定向</w:t>
            </w:r>
          </w:p>
        </w:tc>
        <w:tc>
          <w:tcPr>
            <w:tcW w:w="16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龙山镇</w:t>
            </w: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8</w:t>
            </w: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2</w:t>
            </w: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2</w:t>
            </w: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7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795"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r>
      <w:tr w:rsidR="00D60BEA" w:rsidRPr="00D60BEA" w:rsidTr="00D60BEA">
        <w:trPr>
          <w:trHeight w:val="5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D60BEA" w:rsidRPr="00D60BEA" w:rsidRDefault="00D60BEA" w:rsidP="00D60BEA">
            <w:pPr>
              <w:widowControl/>
              <w:jc w:val="left"/>
              <w:rPr>
                <w:rFonts w:ascii="宋体" w:eastAsia="宋体" w:hAnsi="宋体" w:cs="宋体"/>
                <w:color w:val="3D3D3D"/>
                <w:kern w:val="0"/>
                <w:szCs w:val="21"/>
              </w:rPr>
            </w:pPr>
          </w:p>
        </w:tc>
        <w:tc>
          <w:tcPr>
            <w:tcW w:w="16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掌起镇</w:t>
            </w: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8</w:t>
            </w: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2</w:t>
            </w: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2</w:t>
            </w: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7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795"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r>
      <w:tr w:rsidR="00D60BEA" w:rsidRPr="00D60BEA" w:rsidTr="00D60BEA">
        <w:trPr>
          <w:trHeight w:val="5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D60BEA" w:rsidRPr="00D60BEA" w:rsidRDefault="00D60BEA" w:rsidP="00D60BEA">
            <w:pPr>
              <w:widowControl/>
              <w:jc w:val="left"/>
              <w:rPr>
                <w:rFonts w:ascii="宋体" w:eastAsia="宋体" w:hAnsi="宋体" w:cs="宋体"/>
                <w:color w:val="3D3D3D"/>
                <w:kern w:val="0"/>
                <w:szCs w:val="21"/>
              </w:rPr>
            </w:pPr>
          </w:p>
        </w:tc>
        <w:tc>
          <w:tcPr>
            <w:tcW w:w="16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特殊教育学校</w:t>
            </w: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2</w:t>
            </w: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7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795"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r>
      <w:tr w:rsidR="00D60BEA" w:rsidRPr="00D60BEA" w:rsidTr="00D60BEA">
        <w:trPr>
          <w:trHeight w:val="525"/>
          <w:jc w:val="center"/>
        </w:trPr>
        <w:tc>
          <w:tcPr>
            <w:tcW w:w="780" w:type="dxa"/>
            <w:vMerge w:val="restart"/>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统招</w:t>
            </w:r>
          </w:p>
        </w:tc>
        <w:tc>
          <w:tcPr>
            <w:tcW w:w="16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统招A（不限）</w:t>
            </w: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29</w:t>
            </w: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15</w:t>
            </w: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5</w:t>
            </w: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3</w:t>
            </w:r>
          </w:p>
        </w:tc>
        <w:tc>
          <w:tcPr>
            <w:tcW w:w="7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2</w:t>
            </w: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795"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r>
      <w:tr w:rsidR="00D60BEA" w:rsidRPr="00D60BEA" w:rsidTr="00D60BEA">
        <w:trPr>
          <w:trHeight w:val="52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D60BEA" w:rsidRPr="00D60BEA" w:rsidRDefault="00D60BEA" w:rsidP="00D60BEA">
            <w:pPr>
              <w:widowControl/>
              <w:jc w:val="left"/>
              <w:rPr>
                <w:rFonts w:ascii="宋体" w:eastAsia="宋体" w:hAnsi="宋体" w:cs="宋体"/>
                <w:color w:val="3D3D3D"/>
                <w:kern w:val="0"/>
                <w:szCs w:val="21"/>
              </w:rPr>
            </w:pPr>
          </w:p>
        </w:tc>
        <w:tc>
          <w:tcPr>
            <w:tcW w:w="165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统招B（男）</w:t>
            </w:r>
          </w:p>
        </w:tc>
        <w:tc>
          <w:tcPr>
            <w:tcW w:w="7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5</w:t>
            </w:r>
          </w:p>
        </w:tc>
        <w:tc>
          <w:tcPr>
            <w:tcW w:w="78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3</w:t>
            </w: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2</w:t>
            </w: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795"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78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795"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r>
      <w:tr w:rsidR="00D60BEA" w:rsidRPr="00D60BEA" w:rsidTr="00D60BEA">
        <w:trPr>
          <w:trHeight w:val="525"/>
          <w:jc w:val="center"/>
        </w:trPr>
        <w:tc>
          <w:tcPr>
            <w:tcW w:w="2430" w:type="dxa"/>
            <w:gridSpan w:val="2"/>
            <w:tcBorders>
              <w:top w:val="single" w:sz="6" w:space="0" w:color="auto"/>
              <w:left w:val="single" w:sz="12"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招聘后流动到慈吉小学</w:t>
            </w:r>
          </w:p>
        </w:tc>
        <w:tc>
          <w:tcPr>
            <w:tcW w:w="780" w:type="dxa"/>
            <w:tcBorders>
              <w:top w:val="single" w:sz="6" w:space="0" w:color="auto"/>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3</w:t>
            </w:r>
          </w:p>
        </w:tc>
        <w:tc>
          <w:tcPr>
            <w:tcW w:w="780" w:type="dxa"/>
            <w:tcBorders>
              <w:top w:val="single" w:sz="6" w:space="0" w:color="auto"/>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2</w:t>
            </w:r>
          </w:p>
        </w:tc>
        <w:tc>
          <w:tcPr>
            <w:tcW w:w="780" w:type="dxa"/>
            <w:tcBorders>
              <w:top w:val="single" w:sz="6" w:space="0" w:color="auto"/>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c>
          <w:tcPr>
            <w:tcW w:w="780" w:type="dxa"/>
            <w:tcBorders>
              <w:top w:val="single" w:sz="6" w:space="0" w:color="auto"/>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795" w:type="dxa"/>
            <w:tcBorders>
              <w:top w:val="single" w:sz="6" w:space="0" w:color="auto"/>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780" w:type="dxa"/>
            <w:tcBorders>
              <w:top w:val="single" w:sz="6" w:space="0" w:color="auto"/>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780" w:type="dxa"/>
            <w:tcBorders>
              <w:top w:val="single" w:sz="6" w:space="0" w:color="auto"/>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780" w:type="dxa"/>
            <w:tcBorders>
              <w:top w:val="single" w:sz="6" w:space="0" w:color="auto"/>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c>
          <w:tcPr>
            <w:tcW w:w="795" w:type="dxa"/>
            <w:tcBorders>
              <w:top w:val="single" w:sz="6" w:space="0" w:color="auto"/>
              <w:left w:val="single" w:sz="6" w:space="0" w:color="auto"/>
              <w:bottom w:val="single" w:sz="12"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r>
      <w:tr w:rsidR="00D60BEA" w:rsidRPr="00D60BEA" w:rsidTr="00D60BEA">
        <w:trPr>
          <w:trHeight w:val="525"/>
          <w:jc w:val="center"/>
        </w:trPr>
        <w:tc>
          <w:tcPr>
            <w:tcW w:w="2430" w:type="dxa"/>
            <w:gridSpan w:val="2"/>
            <w:tcBorders>
              <w:top w:val="nil"/>
              <w:left w:val="single" w:sz="12"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总计</w:t>
            </w:r>
          </w:p>
        </w:tc>
        <w:tc>
          <w:tcPr>
            <w:tcW w:w="780" w:type="dxa"/>
            <w:tcBorders>
              <w:top w:val="nil"/>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55</w:t>
            </w:r>
          </w:p>
        </w:tc>
        <w:tc>
          <w:tcPr>
            <w:tcW w:w="780" w:type="dxa"/>
            <w:tcBorders>
              <w:top w:val="nil"/>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25</w:t>
            </w:r>
          </w:p>
        </w:tc>
        <w:tc>
          <w:tcPr>
            <w:tcW w:w="780" w:type="dxa"/>
            <w:tcBorders>
              <w:top w:val="nil"/>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13</w:t>
            </w:r>
          </w:p>
        </w:tc>
        <w:tc>
          <w:tcPr>
            <w:tcW w:w="780" w:type="dxa"/>
            <w:tcBorders>
              <w:top w:val="nil"/>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4</w:t>
            </w:r>
          </w:p>
        </w:tc>
        <w:tc>
          <w:tcPr>
            <w:tcW w:w="795" w:type="dxa"/>
            <w:tcBorders>
              <w:top w:val="nil"/>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4</w:t>
            </w:r>
          </w:p>
        </w:tc>
        <w:tc>
          <w:tcPr>
            <w:tcW w:w="780" w:type="dxa"/>
            <w:tcBorders>
              <w:top w:val="nil"/>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3</w:t>
            </w:r>
          </w:p>
        </w:tc>
        <w:tc>
          <w:tcPr>
            <w:tcW w:w="780" w:type="dxa"/>
            <w:tcBorders>
              <w:top w:val="nil"/>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3</w:t>
            </w:r>
          </w:p>
        </w:tc>
        <w:tc>
          <w:tcPr>
            <w:tcW w:w="780" w:type="dxa"/>
            <w:tcBorders>
              <w:top w:val="nil"/>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1</w:t>
            </w:r>
          </w:p>
        </w:tc>
        <w:tc>
          <w:tcPr>
            <w:tcW w:w="795" w:type="dxa"/>
            <w:tcBorders>
              <w:top w:val="nil"/>
              <w:left w:val="single" w:sz="6" w:space="0" w:color="auto"/>
              <w:bottom w:val="single" w:sz="12"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2</w:t>
            </w:r>
          </w:p>
        </w:tc>
      </w:tr>
    </w:tbl>
    <w:p w:rsidR="00D60BEA" w:rsidRPr="00D60BEA" w:rsidRDefault="00D60BEA" w:rsidP="00D60BEA">
      <w:pPr>
        <w:widowControl/>
        <w:spacing w:before="150" w:line="360" w:lineRule="auto"/>
        <w:jc w:val="center"/>
        <w:rPr>
          <w:rFonts w:ascii="微软雅黑" w:eastAsia="微软雅黑" w:hAnsi="微软雅黑" w:cs="宋体" w:hint="eastAsia"/>
          <w:color w:val="3D3D3D"/>
          <w:kern w:val="0"/>
          <w:szCs w:val="21"/>
        </w:rPr>
      </w:pPr>
      <w:r w:rsidRPr="00D60BEA">
        <w:rPr>
          <w:rFonts w:ascii="黑体" w:eastAsia="黑体" w:hAnsi="黑体" w:cs="宋体" w:hint="eastAsia"/>
          <w:b/>
          <w:bCs/>
          <w:color w:val="3D3D3D"/>
          <w:kern w:val="0"/>
          <w:sz w:val="32"/>
        </w:rPr>
        <w:t>幼儿园</w:t>
      </w:r>
    </w:p>
    <w:tbl>
      <w:tblPr>
        <w:tblW w:w="6525"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034"/>
        <w:gridCol w:w="2753"/>
        <w:gridCol w:w="2738"/>
      </w:tblGrid>
      <w:tr w:rsidR="00D60BEA" w:rsidRPr="00D60BEA" w:rsidTr="00D60BEA">
        <w:trPr>
          <w:trHeight w:val="465"/>
          <w:jc w:val="center"/>
        </w:trPr>
        <w:tc>
          <w:tcPr>
            <w:tcW w:w="3795" w:type="dxa"/>
            <w:gridSpan w:val="2"/>
            <w:tcBorders>
              <w:top w:val="single" w:sz="12"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类别</w:t>
            </w:r>
          </w:p>
        </w:tc>
        <w:tc>
          <w:tcPr>
            <w:tcW w:w="2745" w:type="dxa"/>
            <w:tcBorders>
              <w:top w:val="single" w:sz="12"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数量</w:t>
            </w:r>
          </w:p>
        </w:tc>
      </w:tr>
      <w:tr w:rsidR="00D60BEA" w:rsidRPr="00D60BEA" w:rsidTr="00D60BEA">
        <w:trPr>
          <w:trHeight w:val="465"/>
          <w:jc w:val="center"/>
        </w:trPr>
        <w:tc>
          <w:tcPr>
            <w:tcW w:w="1035" w:type="dxa"/>
            <w:vMerge w:val="restart"/>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定向</w:t>
            </w:r>
          </w:p>
        </w:tc>
        <w:tc>
          <w:tcPr>
            <w:tcW w:w="27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龙山镇</w:t>
            </w:r>
          </w:p>
        </w:tc>
        <w:tc>
          <w:tcPr>
            <w:tcW w:w="2745"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2</w:t>
            </w:r>
          </w:p>
        </w:tc>
      </w:tr>
      <w:tr w:rsidR="00D60BEA" w:rsidRPr="00D60BEA" w:rsidTr="00D60BEA">
        <w:trPr>
          <w:trHeight w:val="46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D60BEA" w:rsidRPr="00D60BEA" w:rsidRDefault="00D60BEA" w:rsidP="00D60BEA">
            <w:pPr>
              <w:widowControl/>
              <w:jc w:val="left"/>
              <w:rPr>
                <w:rFonts w:ascii="宋体" w:eastAsia="宋体" w:hAnsi="宋体" w:cs="宋体"/>
                <w:color w:val="3D3D3D"/>
                <w:kern w:val="0"/>
                <w:szCs w:val="21"/>
              </w:rPr>
            </w:pPr>
          </w:p>
        </w:tc>
        <w:tc>
          <w:tcPr>
            <w:tcW w:w="27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掌起镇</w:t>
            </w:r>
          </w:p>
        </w:tc>
        <w:tc>
          <w:tcPr>
            <w:tcW w:w="2745"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r>
      <w:tr w:rsidR="00D60BEA" w:rsidRPr="00D60BEA" w:rsidTr="00D60BEA">
        <w:trPr>
          <w:trHeight w:val="465"/>
          <w:jc w:val="center"/>
        </w:trPr>
        <w:tc>
          <w:tcPr>
            <w:tcW w:w="0" w:type="auto"/>
            <w:vMerge/>
            <w:tcBorders>
              <w:top w:val="single" w:sz="6" w:space="0" w:color="auto"/>
              <w:left w:val="single" w:sz="12" w:space="0" w:color="auto"/>
              <w:bottom w:val="single" w:sz="6" w:space="0" w:color="auto"/>
              <w:right w:val="single" w:sz="6" w:space="0" w:color="auto"/>
            </w:tcBorders>
            <w:vAlign w:val="center"/>
            <w:hideMark/>
          </w:tcPr>
          <w:p w:rsidR="00D60BEA" w:rsidRPr="00D60BEA" w:rsidRDefault="00D60BEA" w:rsidP="00D60BEA">
            <w:pPr>
              <w:widowControl/>
              <w:jc w:val="left"/>
              <w:rPr>
                <w:rFonts w:ascii="宋体" w:eastAsia="宋体" w:hAnsi="宋体" w:cs="宋体"/>
                <w:color w:val="3D3D3D"/>
                <w:kern w:val="0"/>
                <w:szCs w:val="21"/>
              </w:rPr>
            </w:pPr>
          </w:p>
        </w:tc>
        <w:tc>
          <w:tcPr>
            <w:tcW w:w="27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观海卫镇</w:t>
            </w:r>
          </w:p>
        </w:tc>
        <w:tc>
          <w:tcPr>
            <w:tcW w:w="2745"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r>
      <w:tr w:rsidR="00D60BEA" w:rsidRPr="00D60BEA" w:rsidTr="00D60BEA">
        <w:trPr>
          <w:trHeight w:val="465"/>
          <w:jc w:val="center"/>
        </w:trPr>
        <w:tc>
          <w:tcPr>
            <w:tcW w:w="3795" w:type="dxa"/>
            <w:gridSpan w:val="2"/>
            <w:tcBorders>
              <w:top w:val="nil"/>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统招</w:t>
            </w:r>
          </w:p>
        </w:tc>
        <w:tc>
          <w:tcPr>
            <w:tcW w:w="2745"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12</w:t>
            </w:r>
          </w:p>
        </w:tc>
      </w:tr>
      <w:tr w:rsidR="00D60BEA" w:rsidRPr="00D60BEA" w:rsidTr="00D60BEA">
        <w:trPr>
          <w:trHeight w:val="465"/>
          <w:jc w:val="center"/>
        </w:trPr>
        <w:tc>
          <w:tcPr>
            <w:tcW w:w="3795" w:type="dxa"/>
            <w:gridSpan w:val="2"/>
            <w:tcBorders>
              <w:top w:val="nil"/>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招聘后流动到慈吉幼儿园</w:t>
            </w:r>
          </w:p>
        </w:tc>
        <w:tc>
          <w:tcPr>
            <w:tcW w:w="2745"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color w:val="3D3D3D"/>
                <w:kern w:val="0"/>
                <w:szCs w:val="21"/>
              </w:rPr>
              <w:t>1</w:t>
            </w:r>
          </w:p>
        </w:tc>
      </w:tr>
      <w:tr w:rsidR="00D60BEA" w:rsidRPr="00D60BEA" w:rsidTr="00D60BEA">
        <w:trPr>
          <w:trHeight w:val="465"/>
          <w:jc w:val="center"/>
        </w:trPr>
        <w:tc>
          <w:tcPr>
            <w:tcW w:w="3795" w:type="dxa"/>
            <w:gridSpan w:val="2"/>
            <w:tcBorders>
              <w:top w:val="single" w:sz="12" w:space="0" w:color="auto"/>
              <w:left w:val="single" w:sz="12"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总计</w:t>
            </w:r>
          </w:p>
        </w:tc>
        <w:tc>
          <w:tcPr>
            <w:tcW w:w="2745" w:type="dxa"/>
            <w:tcBorders>
              <w:top w:val="nil"/>
              <w:left w:val="single" w:sz="6" w:space="0" w:color="auto"/>
              <w:bottom w:val="single" w:sz="12"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center"/>
              <w:rPr>
                <w:rFonts w:ascii="宋体" w:eastAsia="宋体" w:hAnsi="宋体" w:cs="宋体"/>
                <w:color w:val="3D3D3D"/>
                <w:kern w:val="0"/>
                <w:szCs w:val="21"/>
              </w:rPr>
            </w:pPr>
            <w:r w:rsidRPr="00D60BEA">
              <w:rPr>
                <w:rFonts w:ascii="宋体" w:eastAsia="宋体" w:hAnsi="宋体" w:cs="宋体" w:hint="eastAsia"/>
                <w:b/>
                <w:bCs/>
                <w:color w:val="3D3D3D"/>
                <w:kern w:val="0"/>
              </w:rPr>
              <w:t>17</w:t>
            </w:r>
          </w:p>
        </w:tc>
      </w:tr>
    </w:tbl>
    <w:p w:rsidR="00D60BEA" w:rsidRPr="00D60BEA" w:rsidRDefault="00D60BEA" w:rsidP="00D60BEA">
      <w:pPr>
        <w:widowControl/>
        <w:spacing w:line="480" w:lineRule="atLeast"/>
        <w:jc w:val="left"/>
        <w:rPr>
          <w:rFonts w:ascii="微软雅黑" w:eastAsia="微软雅黑" w:hAnsi="微软雅黑" w:cs="宋体" w:hint="eastAsia"/>
          <w:color w:val="3D3D3D"/>
          <w:kern w:val="0"/>
          <w:szCs w:val="21"/>
        </w:rPr>
      </w:pPr>
      <w:r w:rsidRPr="00D60BEA">
        <w:rPr>
          <w:rFonts w:ascii="仿宋_GB2312" w:eastAsia="仿宋_GB2312" w:hAnsi="微软雅黑" w:cs="宋体" w:hint="eastAsia"/>
          <w:color w:val="3D3D3D"/>
          <w:kern w:val="0"/>
          <w:szCs w:val="21"/>
        </w:rPr>
        <w:t> </w:t>
      </w:r>
    </w:p>
    <w:p w:rsidR="00D60BEA" w:rsidRPr="00D60BEA" w:rsidRDefault="00D60BEA" w:rsidP="00D60BEA">
      <w:pPr>
        <w:widowControl/>
        <w:spacing w:line="480" w:lineRule="atLeast"/>
        <w:jc w:val="left"/>
        <w:rPr>
          <w:rFonts w:ascii="微软雅黑" w:eastAsia="微软雅黑" w:hAnsi="微软雅黑" w:cs="宋体" w:hint="eastAsia"/>
          <w:color w:val="3D3D3D"/>
          <w:kern w:val="0"/>
          <w:szCs w:val="21"/>
        </w:rPr>
      </w:pPr>
      <w:r w:rsidRPr="00D60BEA">
        <w:rPr>
          <w:rFonts w:ascii="仿宋_GB2312" w:eastAsia="仿宋_GB2312" w:hAnsi="微软雅黑" w:cs="宋体" w:hint="eastAsia"/>
          <w:color w:val="3D3D3D"/>
          <w:kern w:val="0"/>
          <w:szCs w:val="21"/>
        </w:rPr>
        <w:br/>
        <w:t>附件2：</w:t>
      </w:r>
    </w:p>
    <w:p w:rsidR="00D60BEA" w:rsidRPr="00D60BEA" w:rsidRDefault="00D60BEA" w:rsidP="00D60BEA">
      <w:pPr>
        <w:widowControl/>
        <w:shd w:val="clear" w:color="auto" w:fill="FFFFFF"/>
        <w:spacing w:line="420" w:lineRule="atLeast"/>
        <w:jc w:val="center"/>
        <w:rPr>
          <w:rFonts w:ascii="微软雅黑" w:eastAsia="微软雅黑" w:hAnsi="微软雅黑" w:cs="宋体" w:hint="eastAsia"/>
          <w:color w:val="3D3D3D"/>
          <w:kern w:val="0"/>
          <w:szCs w:val="21"/>
        </w:rPr>
      </w:pPr>
      <w:r w:rsidRPr="00D60BEA">
        <w:rPr>
          <w:rFonts w:ascii="方正小标宋简体" w:eastAsia="方正小标宋简体" w:hAnsi="微软雅黑" w:cs="宋体" w:hint="eastAsia"/>
          <w:color w:val="3D3D3D"/>
          <w:kern w:val="0"/>
          <w:szCs w:val="21"/>
        </w:rPr>
        <w:lastRenderedPageBreak/>
        <w:t>慈溪市教育局公开招聘2019年中小学和幼儿园教师</w:t>
      </w:r>
    </w:p>
    <w:p w:rsidR="00D60BEA" w:rsidRPr="00D60BEA" w:rsidRDefault="00D60BEA" w:rsidP="00D60BEA">
      <w:pPr>
        <w:widowControl/>
        <w:shd w:val="clear" w:color="auto" w:fill="FFFFFF"/>
        <w:spacing w:line="420" w:lineRule="atLeast"/>
        <w:jc w:val="center"/>
        <w:rPr>
          <w:rFonts w:ascii="微软雅黑" w:eastAsia="微软雅黑" w:hAnsi="微软雅黑" w:cs="宋体" w:hint="eastAsia"/>
          <w:color w:val="3D3D3D"/>
          <w:kern w:val="0"/>
          <w:szCs w:val="21"/>
        </w:rPr>
      </w:pPr>
      <w:r w:rsidRPr="00D60BEA">
        <w:rPr>
          <w:rFonts w:ascii="方正小标宋简体" w:eastAsia="方正小标宋简体" w:hAnsi="微软雅黑" w:cs="宋体" w:hint="eastAsia"/>
          <w:color w:val="3D3D3D"/>
          <w:kern w:val="0"/>
          <w:szCs w:val="21"/>
        </w:rPr>
        <w:t>专业要求</w:t>
      </w:r>
    </w:p>
    <w:tbl>
      <w:tblPr>
        <w:tblW w:w="888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85"/>
        <w:gridCol w:w="7695"/>
      </w:tblGrid>
      <w:tr w:rsidR="00D60BEA" w:rsidRPr="00D60BEA" w:rsidTr="00D60BEA">
        <w:trPr>
          <w:trHeight w:val="480"/>
          <w:jc w:val="center"/>
        </w:trPr>
        <w:tc>
          <w:tcPr>
            <w:tcW w:w="1185" w:type="dxa"/>
            <w:tcBorders>
              <w:top w:val="single" w:sz="12"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55" w:lineRule="atLeast"/>
              <w:jc w:val="center"/>
              <w:rPr>
                <w:rFonts w:ascii="宋体" w:eastAsia="宋体" w:hAnsi="宋体" w:cs="宋体"/>
                <w:color w:val="3D3D3D"/>
                <w:kern w:val="0"/>
                <w:szCs w:val="21"/>
              </w:rPr>
            </w:pPr>
            <w:r w:rsidRPr="00D60BEA">
              <w:rPr>
                <w:rFonts w:ascii="仿宋_GB2312" w:eastAsia="仿宋_GB2312" w:hAnsi="宋体" w:cs="宋体" w:hint="eastAsia"/>
                <w:b/>
                <w:bCs/>
                <w:color w:val="3D3D3D"/>
                <w:kern w:val="0"/>
                <w:sz w:val="23"/>
              </w:rPr>
              <w:t>学科</w:t>
            </w:r>
          </w:p>
        </w:tc>
        <w:tc>
          <w:tcPr>
            <w:tcW w:w="7695" w:type="dxa"/>
            <w:tcBorders>
              <w:top w:val="single" w:sz="12"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255" w:lineRule="atLeast"/>
              <w:jc w:val="center"/>
              <w:rPr>
                <w:rFonts w:ascii="宋体" w:eastAsia="宋体" w:hAnsi="宋体" w:cs="宋体"/>
                <w:color w:val="3D3D3D"/>
                <w:kern w:val="0"/>
                <w:szCs w:val="21"/>
              </w:rPr>
            </w:pPr>
            <w:r w:rsidRPr="00D60BEA">
              <w:rPr>
                <w:rFonts w:ascii="仿宋_GB2312" w:eastAsia="仿宋_GB2312" w:hAnsi="宋体" w:cs="宋体" w:hint="eastAsia"/>
                <w:b/>
                <w:bCs/>
                <w:color w:val="3D3D3D"/>
                <w:kern w:val="0"/>
                <w:sz w:val="23"/>
              </w:rPr>
              <w:t>专</w:t>
            </w:r>
            <w:r w:rsidRPr="00D60BEA">
              <w:rPr>
                <w:rFonts w:ascii="仿宋_GB2312" w:eastAsia="仿宋_GB2312" w:hAnsi="宋体" w:cs="宋体" w:hint="eastAsia"/>
                <w:b/>
                <w:bCs/>
                <w:color w:val="3D3D3D"/>
                <w:kern w:val="0"/>
                <w:sz w:val="23"/>
              </w:rPr>
              <w:t>  </w:t>
            </w:r>
            <w:r w:rsidRPr="00D60BEA">
              <w:rPr>
                <w:rFonts w:ascii="仿宋_GB2312" w:eastAsia="仿宋_GB2312" w:hAnsi="宋体" w:cs="宋体" w:hint="eastAsia"/>
                <w:b/>
                <w:bCs/>
                <w:color w:val="3D3D3D"/>
                <w:kern w:val="0"/>
                <w:sz w:val="23"/>
              </w:rPr>
              <w:t>业</w:t>
            </w:r>
            <w:r w:rsidRPr="00D60BEA">
              <w:rPr>
                <w:rFonts w:ascii="仿宋_GB2312" w:eastAsia="仿宋_GB2312" w:hAnsi="宋体" w:cs="宋体" w:hint="eastAsia"/>
                <w:b/>
                <w:bCs/>
                <w:color w:val="3D3D3D"/>
                <w:kern w:val="0"/>
                <w:sz w:val="23"/>
              </w:rPr>
              <w:t>  </w:t>
            </w:r>
            <w:r w:rsidRPr="00D60BEA">
              <w:rPr>
                <w:rFonts w:ascii="仿宋_GB2312" w:eastAsia="仿宋_GB2312" w:hAnsi="宋体" w:cs="宋体" w:hint="eastAsia"/>
                <w:b/>
                <w:bCs/>
                <w:color w:val="3D3D3D"/>
                <w:kern w:val="0"/>
                <w:sz w:val="23"/>
              </w:rPr>
              <w:t>要</w:t>
            </w:r>
            <w:r w:rsidRPr="00D60BEA">
              <w:rPr>
                <w:rFonts w:ascii="仿宋_GB2312" w:eastAsia="仿宋_GB2312" w:hAnsi="宋体" w:cs="宋体" w:hint="eastAsia"/>
                <w:b/>
                <w:bCs/>
                <w:color w:val="3D3D3D"/>
                <w:kern w:val="0"/>
                <w:sz w:val="23"/>
              </w:rPr>
              <w:t>  </w:t>
            </w:r>
            <w:r w:rsidRPr="00D60BEA">
              <w:rPr>
                <w:rFonts w:ascii="仿宋_GB2312" w:eastAsia="仿宋_GB2312" w:hAnsi="宋体" w:cs="宋体" w:hint="eastAsia"/>
                <w:b/>
                <w:bCs/>
                <w:color w:val="3D3D3D"/>
                <w:kern w:val="0"/>
                <w:sz w:val="23"/>
              </w:rPr>
              <w:t>求</w:t>
            </w:r>
          </w:p>
        </w:tc>
      </w:tr>
      <w:tr w:rsidR="00D60BEA" w:rsidRPr="00D60BEA" w:rsidTr="00D60BEA">
        <w:trPr>
          <w:jc w:val="center"/>
        </w:trPr>
        <w:tc>
          <w:tcPr>
            <w:tcW w:w="1185" w:type="dxa"/>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55" w:lineRule="atLeast"/>
              <w:jc w:val="center"/>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语文</w:t>
            </w:r>
          </w:p>
        </w:tc>
        <w:tc>
          <w:tcPr>
            <w:tcW w:w="7695"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255" w:lineRule="atLeast"/>
              <w:jc w:val="left"/>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语文、语文教育、汉语言文学、汉语言、汉语言文学教育、对外汉语、中国古代文学、中国现当代文学、语言学与应用语言学、应用语言学、汉语国际教育、汉语言文字学、课程与教学论（语文）、学科教学（语文）、小学教育、初等教育、教育学（初等教育方向）</w:t>
            </w:r>
          </w:p>
        </w:tc>
      </w:tr>
      <w:tr w:rsidR="00D60BEA" w:rsidRPr="00D60BEA" w:rsidTr="00D60BEA">
        <w:trPr>
          <w:jc w:val="center"/>
        </w:trPr>
        <w:tc>
          <w:tcPr>
            <w:tcW w:w="1185" w:type="dxa"/>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55" w:lineRule="atLeast"/>
              <w:jc w:val="center"/>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数学</w:t>
            </w:r>
          </w:p>
        </w:tc>
        <w:tc>
          <w:tcPr>
            <w:tcW w:w="7695"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255" w:lineRule="atLeast"/>
              <w:jc w:val="left"/>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数学、数学与应用数学、信息与计算科学、数学教育、课程与教学论（数学）、学科教学（数学）、基础数学、计算数学、应用数学、小学教育、初等教育、教育学（初等教育方向）</w:t>
            </w:r>
          </w:p>
        </w:tc>
      </w:tr>
      <w:tr w:rsidR="00D60BEA" w:rsidRPr="00D60BEA" w:rsidTr="00D60BEA">
        <w:trPr>
          <w:jc w:val="center"/>
        </w:trPr>
        <w:tc>
          <w:tcPr>
            <w:tcW w:w="1185" w:type="dxa"/>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55" w:lineRule="atLeast"/>
              <w:jc w:val="center"/>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英语</w:t>
            </w:r>
          </w:p>
        </w:tc>
        <w:tc>
          <w:tcPr>
            <w:tcW w:w="7695"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255" w:lineRule="atLeast"/>
              <w:jc w:val="left"/>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英语、应用英语、英语教育、课程与教学论（英语）、学科教学（英语）、外国语言学及应用语言学、英语语言文学、英语笔译、英语口译、小学教育、初等教育</w:t>
            </w:r>
          </w:p>
        </w:tc>
      </w:tr>
      <w:tr w:rsidR="00D60BEA" w:rsidRPr="00D60BEA" w:rsidTr="00D60BEA">
        <w:trPr>
          <w:jc w:val="center"/>
        </w:trPr>
        <w:tc>
          <w:tcPr>
            <w:tcW w:w="1185" w:type="dxa"/>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55" w:lineRule="atLeast"/>
              <w:jc w:val="center"/>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历史</w:t>
            </w:r>
          </w:p>
        </w:tc>
        <w:tc>
          <w:tcPr>
            <w:tcW w:w="7695"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255" w:lineRule="atLeast"/>
              <w:jc w:val="left"/>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历史、历史学、人文教育、历史教育、中国古代史、中国近现代史、世界史、历史课程与教学论、历史学科教学</w:t>
            </w:r>
          </w:p>
        </w:tc>
      </w:tr>
      <w:tr w:rsidR="00D60BEA" w:rsidRPr="00D60BEA" w:rsidTr="00D60BEA">
        <w:trPr>
          <w:jc w:val="center"/>
        </w:trPr>
        <w:tc>
          <w:tcPr>
            <w:tcW w:w="1185" w:type="dxa"/>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55" w:lineRule="atLeast"/>
              <w:jc w:val="center"/>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生物</w:t>
            </w:r>
          </w:p>
        </w:tc>
        <w:tc>
          <w:tcPr>
            <w:tcW w:w="7695"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255" w:lineRule="atLeast"/>
              <w:jc w:val="left"/>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生物、生物科学、生物技术、生物工程、生物教育、生物课程与教学论、生物学科教学、植物学、动物学</w:t>
            </w:r>
          </w:p>
        </w:tc>
      </w:tr>
      <w:tr w:rsidR="00D60BEA" w:rsidRPr="00D60BEA" w:rsidTr="00D60BEA">
        <w:trPr>
          <w:jc w:val="center"/>
        </w:trPr>
        <w:tc>
          <w:tcPr>
            <w:tcW w:w="1185" w:type="dxa"/>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55" w:lineRule="atLeast"/>
              <w:jc w:val="center"/>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地理</w:t>
            </w:r>
          </w:p>
        </w:tc>
        <w:tc>
          <w:tcPr>
            <w:tcW w:w="7695"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255" w:lineRule="atLeast"/>
              <w:jc w:val="left"/>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地理、地理科学、人文教育、地理教育、地理学科教学、自然地理与资源环境、人文地理学、自然地理学、地理课程与教学论</w:t>
            </w:r>
          </w:p>
        </w:tc>
      </w:tr>
      <w:tr w:rsidR="00D60BEA" w:rsidRPr="00D60BEA" w:rsidTr="00D60BEA">
        <w:trPr>
          <w:jc w:val="center"/>
        </w:trPr>
        <w:tc>
          <w:tcPr>
            <w:tcW w:w="1185" w:type="dxa"/>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55" w:lineRule="atLeast"/>
              <w:jc w:val="center"/>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科学</w:t>
            </w:r>
          </w:p>
        </w:tc>
        <w:tc>
          <w:tcPr>
            <w:tcW w:w="7695"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255" w:lineRule="atLeast"/>
              <w:jc w:val="left"/>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物理、物理学、应用物理学、物理教育、物理教学论、学科教学（物理）、理论物理、粒子物理与原子核物理、原子与分子物理、等离子体物理、凝聚态物理、声学、光学、课程与教学论（物理）、现代物理概论、生物、生物科学、生物技术、生物工程、生物教育、课程与教学论（生物）、学科教学（生物）、植物学、动物学、化学、应用化学、课程与教学论(化学)、学科教学（化学）、无机化学、有机化学、分析化学、物理化学、科学教育、地理、地理科学、地理教育、地理学科教学、自然地理学、自然地理与资源环境、地理课程与教学论、小学教育、初等教育</w:t>
            </w:r>
          </w:p>
        </w:tc>
      </w:tr>
      <w:tr w:rsidR="00D60BEA" w:rsidRPr="00D60BEA" w:rsidTr="00D60BEA">
        <w:trPr>
          <w:trHeight w:val="525"/>
          <w:jc w:val="center"/>
        </w:trPr>
        <w:tc>
          <w:tcPr>
            <w:tcW w:w="1185" w:type="dxa"/>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55" w:lineRule="atLeast"/>
              <w:jc w:val="center"/>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社会</w:t>
            </w:r>
          </w:p>
        </w:tc>
        <w:tc>
          <w:tcPr>
            <w:tcW w:w="7695"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255" w:lineRule="atLeast"/>
              <w:jc w:val="left"/>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政治、思想政治教育、政治学理论、思想政治课程与教学论、思想政治学科教学、马克思主义哲学、马克思主义中国化研究、中国哲学、地理、地理科学、人文教育、地理教育、地理学科教学、人文地理学、地理课程与教学论、历史、历史学、历史教育、中国古代史、中国近现代史、世界史、专门史、历史课程与教学论、历史学科教学</w:t>
            </w:r>
          </w:p>
        </w:tc>
      </w:tr>
      <w:tr w:rsidR="00D60BEA" w:rsidRPr="00D60BEA" w:rsidTr="00D60BEA">
        <w:trPr>
          <w:trHeight w:val="525"/>
          <w:jc w:val="center"/>
        </w:trPr>
        <w:tc>
          <w:tcPr>
            <w:tcW w:w="1185" w:type="dxa"/>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55" w:lineRule="atLeast"/>
              <w:jc w:val="center"/>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音乐</w:t>
            </w:r>
          </w:p>
        </w:tc>
        <w:tc>
          <w:tcPr>
            <w:tcW w:w="7695"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255" w:lineRule="atLeast"/>
              <w:jc w:val="left"/>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音乐、音乐学、音乐教育、艺术教育、音乐表演、音乐教育学、音乐美学、音乐与舞蹈学、舞蹈学、舞蹈教育、舞蹈编导、表演（中国舞）、表演（芭蕾舞）</w:t>
            </w:r>
          </w:p>
        </w:tc>
      </w:tr>
      <w:tr w:rsidR="00D60BEA" w:rsidRPr="00D60BEA" w:rsidTr="00D60BEA">
        <w:trPr>
          <w:trHeight w:val="675"/>
          <w:jc w:val="center"/>
        </w:trPr>
        <w:tc>
          <w:tcPr>
            <w:tcW w:w="1185" w:type="dxa"/>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55" w:lineRule="atLeast"/>
              <w:jc w:val="center"/>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体育</w:t>
            </w:r>
          </w:p>
        </w:tc>
        <w:tc>
          <w:tcPr>
            <w:tcW w:w="7695"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255" w:lineRule="atLeast"/>
              <w:jc w:val="left"/>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体育教育、社会体育、体育、体育学、运动训练、体育教育训练学、学科教学（体育）、社会体育指导与管理、体育人文社会学、民族传统体育</w:t>
            </w:r>
          </w:p>
        </w:tc>
      </w:tr>
      <w:tr w:rsidR="00D60BEA" w:rsidRPr="00D60BEA" w:rsidTr="00D60BEA">
        <w:trPr>
          <w:trHeight w:val="480"/>
          <w:jc w:val="center"/>
        </w:trPr>
        <w:tc>
          <w:tcPr>
            <w:tcW w:w="1185" w:type="dxa"/>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55" w:lineRule="atLeast"/>
              <w:jc w:val="center"/>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美术</w:t>
            </w:r>
          </w:p>
        </w:tc>
        <w:tc>
          <w:tcPr>
            <w:tcW w:w="7695"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255" w:lineRule="atLeast"/>
              <w:jc w:val="left"/>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美术、美术学、美术教育、艺术教育、绘画、中国画、版画、油画</w:t>
            </w:r>
          </w:p>
        </w:tc>
      </w:tr>
      <w:tr w:rsidR="00D60BEA" w:rsidRPr="00D60BEA" w:rsidTr="00D60BEA">
        <w:trPr>
          <w:jc w:val="center"/>
        </w:trPr>
        <w:tc>
          <w:tcPr>
            <w:tcW w:w="1185" w:type="dxa"/>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55" w:lineRule="atLeast"/>
              <w:jc w:val="center"/>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信息技术</w:t>
            </w:r>
          </w:p>
        </w:tc>
        <w:tc>
          <w:tcPr>
            <w:tcW w:w="7695"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255" w:lineRule="atLeast"/>
              <w:jc w:val="left"/>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教育技术学、计算机科学与技术、计算机应用技术、计算机网络技术、计算机信息管理、计算机及应用、网络工程、软件工程、计算机网络工程、计算机软件与理论</w:t>
            </w:r>
          </w:p>
        </w:tc>
      </w:tr>
      <w:tr w:rsidR="00D60BEA" w:rsidRPr="00D60BEA" w:rsidTr="00D60BEA">
        <w:trPr>
          <w:trHeight w:val="585"/>
          <w:jc w:val="center"/>
        </w:trPr>
        <w:tc>
          <w:tcPr>
            <w:tcW w:w="1185" w:type="dxa"/>
            <w:tcBorders>
              <w:top w:val="single" w:sz="6" w:space="0" w:color="auto"/>
              <w:left w:val="single" w:sz="12"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55" w:lineRule="atLeast"/>
              <w:jc w:val="center"/>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幼儿园</w:t>
            </w:r>
          </w:p>
        </w:tc>
        <w:tc>
          <w:tcPr>
            <w:tcW w:w="7695" w:type="dxa"/>
            <w:tcBorders>
              <w:top w:val="single" w:sz="6" w:space="0" w:color="auto"/>
              <w:left w:val="single" w:sz="6" w:space="0" w:color="auto"/>
              <w:bottom w:val="single" w:sz="12"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255" w:lineRule="atLeast"/>
              <w:jc w:val="left"/>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学前教育、幼儿教育、幼儿艺术教育</w:t>
            </w:r>
          </w:p>
        </w:tc>
      </w:tr>
    </w:tbl>
    <w:p w:rsidR="00D60BEA" w:rsidRPr="00D60BEA" w:rsidRDefault="00D60BEA" w:rsidP="00D60BEA">
      <w:pPr>
        <w:widowControl/>
        <w:spacing w:line="480" w:lineRule="atLeast"/>
        <w:jc w:val="left"/>
        <w:rPr>
          <w:rFonts w:ascii="微软雅黑" w:eastAsia="微软雅黑" w:hAnsi="微软雅黑" w:cs="宋体" w:hint="eastAsia"/>
          <w:color w:val="3D3D3D"/>
          <w:kern w:val="0"/>
          <w:szCs w:val="21"/>
        </w:rPr>
      </w:pPr>
      <w:r w:rsidRPr="00D60BEA">
        <w:rPr>
          <w:rFonts w:ascii="仿宋_GB2312" w:eastAsia="仿宋_GB2312" w:hAnsi="微软雅黑" w:cs="宋体" w:hint="eastAsia"/>
          <w:color w:val="3D3D3D"/>
          <w:kern w:val="0"/>
          <w:szCs w:val="21"/>
        </w:rPr>
        <w:t> </w:t>
      </w:r>
    </w:p>
    <w:p w:rsidR="00D60BEA" w:rsidRPr="00D60BEA" w:rsidRDefault="00D60BEA" w:rsidP="00D60BEA">
      <w:pPr>
        <w:widowControl/>
        <w:spacing w:line="480" w:lineRule="atLeast"/>
        <w:jc w:val="left"/>
        <w:rPr>
          <w:rFonts w:ascii="微软雅黑" w:eastAsia="微软雅黑" w:hAnsi="微软雅黑" w:cs="宋体" w:hint="eastAsia"/>
          <w:color w:val="3D3D3D"/>
          <w:kern w:val="0"/>
          <w:szCs w:val="21"/>
        </w:rPr>
      </w:pPr>
      <w:r w:rsidRPr="00D60BEA">
        <w:rPr>
          <w:rFonts w:ascii="仿宋_GB2312" w:eastAsia="仿宋_GB2312" w:hAnsi="微软雅黑" w:cs="宋体" w:hint="eastAsia"/>
          <w:color w:val="3D3D3D"/>
          <w:kern w:val="0"/>
          <w:sz w:val="24"/>
          <w:szCs w:val="24"/>
        </w:rPr>
        <w:lastRenderedPageBreak/>
        <w:br/>
      </w:r>
      <w:r w:rsidRPr="00D60BEA">
        <w:rPr>
          <w:rFonts w:ascii="仿宋_GB2312" w:eastAsia="仿宋_GB2312" w:hAnsi="微软雅黑" w:cs="宋体" w:hint="eastAsia"/>
          <w:color w:val="3D3D3D"/>
          <w:kern w:val="0"/>
          <w:szCs w:val="21"/>
        </w:rPr>
        <w:t>附件</w:t>
      </w:r>
      <w:r w:rsidRPr="00D60BEA">
        <w:rPr>
          <w:rFonts w:ascii="仿宋_GB2312" w:eastAsia="仿宋_GB2312" w:hAnsi="微软雅黑" w:cs="宋体" w:hint="eastAsia"/>
          <w:color w:val="3D3D3D"/>
          <w:kern w:val="0"/>
          <w:sz w:val="30"/>
          <w:szCs w:val="30"/>
        </w:rPr>
        <w:t>3：</w:t>
      </w:r>
    </w:p>
    <w:p w:rsidR="00D60BEA" w:rsidRPr="00D60BEA" w:rsidRDefault="00D60BEA" w:rsidP="00D60BEA">
      <w:pPr>
        <w:widowControl/>
        <w:spacing w:line="480" w:lineRule="atLeast"/>
        <w:jc w:val="center"/>
        <w:rPr>
          <w:rFonts w:ascii="微软雅黑" w:eastAsia="微软雅黑" w:hAnsi="微软雅黑" w:cs="宋体" w:hint="eastAsia"/>
          <w:color w:val="3D3D3D"/>
          <w:kern w:val="0"/>
          <w:szCs w:val="21"/>
        </w:rPr>
      </w:pPr>
      <w:r w:rsidRPr="00D60BEA">
        <w:rPr>
          <w:rFonts w:ascii="方正小标宋简体" w:eastAsia="方正小标宋简体" w:hAnsi="微软雅黑" w:cs="宋体" w:hint="eastAsia"/>
          <w:color w:val="3D3D3D"/>
          <w:kern w:val="0"/>
          <w:szCs w:val="21"/>
        </w:rPr>
        <w:t>2019年职高专业课教师招聘岗位及要求</w:t>
      </w:r>
    </w:p>
    <w:tbl>
      <w:tblPr>
        <w:tblW w:w="8655"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05"/>
        <w:gridCol w:w="1290"/>
        <w:gridCol w:w="690"/>
        <w:gridCol w:w="5970"/>
      </w:tblGrid>
      <w:tr w:rsidR="00D60BEA" w:rsidRPr="00D60BEA" w:rsidTr="00D60BEA">
        <w:trPr>
          <w:trHeight w:val="465"/>
          <w:jc w:val="center"/>
        </w:trPr>
        <w:tc>
          <w:tcPr>
            <w:tcW w:w="705" w:type="dxa"/>
            <w:tcBorders>
              <w:top w:val="single" w:sz="12"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center"/>
              <w:rPr>
                <w:rFonts w:ascii="宋体" w:eastAsia="宋体" w:hAnsi="宋体" w:cs="宋体"/>
                <w:color w:val="3D3D3D"/>
                <w:kern w:val="0"/>
                <w:szCs w:val="21"/>
              </w:rPr>
            </w:pPr>
            <w:r w:rsidRPr="00D60BEA">
              <w:rPr>
                <w:rFonts w:ascii="仿宋_GB2312" w:eastAsia="仿宋_GB2312" w:hAnsi="宋体" w:cs="宋体" w:hint="eastAsia"/>
                <w:b/>
                <w:bCs/>
                <w:color w:val="3D3D3D"/>
                <w:kern w:val="0"/>
              </w:rPr>
              <w:t>序号</w:t>
            </w:r>
          </w:p>
        </w:tc>
        <w:tc>
          <w:tcPr>
            <w:tcW w:w="1290"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center"/>
              <w:rPr>
                <w:rFonts w:ascii="宋体" w:eastAsia="宋体" w:hAnsi="宋体" w:cs="宋体"/>
                <w:color w:val="3D3D3D"/>
                <w:kern w:val="0"/>
                <w:szCs w:val="21"/>
              </w:rPr>
            </w:pPr>
            <w:r w:rsidRPr="00D60BEA">
              <w:rPr>
                <w:rFonts w:ascii="仿宋_GB2312" w:eastAsia="仿宋_GB2312" w:hAnsi="宋体" w:cs="宋体" w:hint="eastAsia"/>
                <w:b/>
                <w:bCs/>
                <w:color w:val="3D3D3D"/>
                <w:kern w:val="0"/>
              </w:rPr>
              <w:t>岗位</w:t>
            </w:r>
          </w:p>
        </w:tc>
        <w:tc>
          <w:tcPr>
            <w:tcW w:w="690" w:type="dxa"/>
            <w:tcBorders>
              <w:top w:val="single" w:sz="12"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center"/>
              <w:rPr>
                <w:rFonts w:ascii="宋体" w:eastAsia="宋体" w:hAnsi="宋体" w:cs="宋体"/>
                <w:color w:val="3D3D3D"/>
                <w:kern w:val="0"/>
                <w:szCs w:val="21"/>
              </w:rPr>
            </w:pPr>
            <w:r w:rsidRPr="00D60BEA">
              <w:rPr>
                <w:rFonts w:ascii="仿宋_GB2312" w:eastAsia="仿宋_GB2312" w:hAnsi="宋体" w:cs="宋体" w:hint="eastAsia"/>
                <w:b/>
                <w:bCs/>
                <w:color w:val="3D3D3D"/>
                <w:kern w:val="0"/>
              </w:rPr>
              <w:t>数量</w:t>
            </w:r>
          </w:p>
        </w:tc>
        <w:tc>
          <w:tcPr>
            <w:tcW w:w="5970" w:type="dxa"/>
            <w:tcBorders>
              <w:top w:val="single" w:sz="12"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center"/>
              <w:rPr>
                <w:rFonts w:ascii="宋体" w:eastAsia="宋体" w:hAnsi="宋体" w:cs="宋体"/>
                <w:color w:val="3D3D3D"/>
                <w:kern w:val="0"/>
                <w:szCs w:val="21"/>
              </w:rPr>
            </w:pPr>
            <w:r w:rsidRPr="00D60BEA">
              <w:rPr>
                <w:rFonts w:ascii="仿宋_GB2312" w:eastAsia="仿宋_GB2312" w:hAnsi="宋体" w:cs="宋体" w:hint="eastAsia"/>
                <w:b/>
                <w:bCs/>
                <w:color w:val="3D3D3D"/>
                <w:kern w:val="0"/>
              </w:rPr>
              <w:t>要求</w:t>
            </w:r>
          </w:p>
        </w:tc>
      </w:tr>
      <w:tr w:rsidR="00D60BEA" w:rsidRPr="00D60BEA" w:rsidTr="00D60BEA">
        <w:trPr>
          <w:trHeight w:val="765"/>
          <w:jc w:val="center"/>
        </w:trPr>
        <w:tc>
          <w:tcPr>
            <w:tcW w:w="705" w:type="dxa"/>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center"/>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1</w:t>
            </w:r>
          </w:p>
        </w:tc>
        <w:tc>
          <w:tcPr>
            <w:tcW w:w="12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left"/>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机电一体化专业</w:t>
            </w:r>
          </w:p>
        </w:tc>
        <w:tc>
          <w:tcPr>
            <w:tcW w:w="6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center"/>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1</w:t>
            </w:r>
          </w:p>
        </w:tc>
        <w:tc>
          <w:tcPr>
            <w:tcW w:w="5970"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left"/>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1.全日制普通高校机电一体化技术、电气工程及自动化、电气自动化技术、电气工程、电气运行与控制、自动化专业本科及以上学历；2.浙江省内户籍</w:t>
            </w:r>
          </w:p>
        </w:tc>
      </w:tr>
      <w:tr w:rsidR="00D60BEA" w:rsidRPr="00D60BEA" w:rsidTr="00D60BEA">
        <w:trPr>
          <w:trHeight w:val="765"/>
          <w:jc w:val="center"/>
        </w:trPr>
        <w:tc>
          <w:tcPr>
            <w:tcW w:w="705" w:type="dxa"/>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center"/>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2</w:t>
            </w:r>
          </w:p>
        </w:tc>
        <w:tc>
          <w:tcPr>
            <w:tcW w:w="12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left"/>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电子商务专业</w:t>
            </w:r>
          </w:p>
        </w:tc>
        <w:tc>
          <w:tcPr>
            <w:tcW w:w="6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center"/>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1</w:t>
            </w:r>
          </w:p>
        </w:tc>
        <w:tc>
          <w:tcPr>
            <w:tcW w:w="5970"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left"/>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1.全日制普通高校电子商务类相关专业（电子商务、市场营销、网络媒体经营与管理、金融学）本科及以上学历；2.浙江省内户籍</w:t>
            </w:r>
          </w:p>
        </w:tc>
      </w:tr>
      <w:tr w:rsidR="00D60BEA" w:rsidRPr="00D60BEA" w:rsidTr="00D60BEA">
        <w:trPr>
          <w:trHeight w:val="690"/>
          <w:jc w:val="center"/>
        </w:trPr>
        <w:tc>
          <w:tcPr>
            <w:tcW w:w="705" w:type="dxa"/>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center"/>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3</w:t>
            </w:r>
          </w:p>
        </w:tc>
        <w:tc>
          <w:tcPr>
            <w:tcW w:w="12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left"/>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计算机专业</w:t>
            </w:r>
          </w:p>
        </w:tc>
        <w:tc>
          <w:tcPr>
            <w:tcW w:w="6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center"/>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2</w:t>
            </w:r>
          </w:p>
        </w:tc>
        <w:tc>
          <w:tcPr>
            <w:tcW w:w="5970"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left"/>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1.全日制普通高校计算机专业（含计算机科学与技术、软件工程、计算机应用技术）本科及以上学历；2.具有全国计算机等考试二级及以上或具有中级及以上相关技能等级证书；3.浙江省内户籍</w:t>
            </w:r>
          </w:p>
        </w:tc>
      </w:tr>
      <w:tr w:rsidR="00D60BEA" w:rsidRPr="00D60BEA" w:rsidTr="00D60BEA">
        <w:trPr>
          <w:trHeight w:val="1185"/>
          <w:jc w:val="center"/>
        </w:trPr>
        <w:tc>
          <w:tcPr>
            <w:tcW w:w="705" w:type="dxa"/>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center"/>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4</w:t>
            </w:r>
          </w:p>
        </w:tc>
        <w:tc>
          <w:tcPr>
            <w:tcW w:w="12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left"/>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烹饪专业</w:t>
            </w:r>
          </w:p>
        </w:tc>
        <w:tc>
          <w:tcPr>
            <w:tcW w:w="6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center"/>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1</w:t>
            </w:r>
          </w:p>
        </w:tc>
        <w:tc>
          <w:tcPr>
            <w:tcW w:w="5970"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left"/>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1．旅游大类专业本科及以上学历；2．具有烹饪类高级技师职业资格证书；3．有3年及以上工作经验；4.户籍不限</w:t>
            </w:r>
          </w:p>
        </w:tc>
      </w:tr>
      <w:tr w:rsidR="00D60BEA" w:rsidRPr="00D60BEA" w:rsidTr="00D60BEA">
        <w:trPr>
          <w:trHeight w:val="1185"/>
          <w:jc w:val="center"/>
        </w:trPr>
        <w:tc>
          <w:tcPr>
            <w:tcW w:w="705" w:type="dxa"/>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center"/>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5</w:t>
            </w:r>
          </w:p>
        </w:tc>
        <w:tc>
          <w:tcPr>
            <w:tcW w:w="12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left"/>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药学专业</w:t>
            </w:r>
          </w:p>
        </w:tc>
        <w:tc>
          <w:tcPr>
            <w:tcW w:w="6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center"/>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1</w:t>
            </w:r>
          </w:p>
        </w:tc>
        <w:tc>
          <w:tcPr>
            <w:tcW w:w="5970"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480" w:lineRule="atLeast"/>
              <w:jc w:val="left"/>
              <w:textAlignment w:val="center"/>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1.全日制普通高校药学、药物制剂、制药工程、应用药学专业本科及以上学历，擅长生药鉴定及药物制剂技术。2.浙江省内户籍.</w:t>
            </w:r>
          </w:p>
        </w:tc>
      </w:tr>
      <w:tr w:rsidR="00D60BEA" w:rsidRPr="00D60BEA" w:rsidTr="00D60BEA">
        <w:trPr>
          <w:trHeight w:val="855"/>
          <w:jc w:val="center"/>
        </w:trPr>
        <w:tc>
          <w:tcPr>
            <w:tcW w:w="705" w:type="dxa"/>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center"/>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6</w:t>
            </w:r>
          </w:p>
        </w:tc>
        <w:tc>
          <w:tcPr>
            <w:tcW w:w="12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left"/>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电气工程专业</w:t>
            </w:r>
          </w:p>
        </w:tc>
        <w:tc>
          <w:tcPr>
            <w:tcW w:w="6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center"/>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2</w:t>
            </w:r>
          </w:p>
        </w:tc>
        <w:tc>
          <w:tcPr>
            <w:tcW w:w="5970"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left"/>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1.全日制普通高校电气工程类专业（含电气工程及其自动化（包括师范类）、电气自动化技术、电气工程、电气运行与控制）本科及以上学历；2.浙江省内户籍。</w:t>
            </w:r>
          </w:p>
        </w:tc>
      </w:tr>
      <w:tr w:rsidR="00D60BEA" w:rsidRPr="00D60BEA" w:rsidTr="00D60BEA">
        <w:trPr>
          <w:trHeight w:val="855"/>
          <w:jc w:val="center"/>
        </w:trPr>
        <w:tc>
          <w:tcPr>
            <w:tcW w:w="705" w:type="dxa"/>
            <w:tcBorders>
              <w:top w:val="single" w:sz="6" w:space="0" w:color="auto"/>
              <w:left w:val="single" w:sz="12"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center"/>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7</w:t>
            </w:r>
          </w:p>
        </w:tc>
        <w:tc>
          <w:tcPr>
            <w:tcW w:w="12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left"/>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汽修专业</w:t>
            </w:r>
          </w:p>
        </w:tc>
        <w:tc>
          <w:tcPr>
            <w:tcW w:w="69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center"/>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1</w:t>
            </w:r>
          </w:p>
        </w:tc>
        <w:tc>
          <w:tcPr>
            <w:tcW w:w="5970" w:type="dxa"/>
            <w:tcBorders>
              <w:top w:val="single" w:sz="6" w:space="0" w:color="auto"/>
              <w:left w:val="single" w:sz="6" w:space="0" w:color="auto"/>
              <w:bottom w:val="single" w:sz="6"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left"/>
              <w:rPr>
                <w:rFonts w:ascii="宋体" w:eastAsia="宋体" w:hAnsi="宋体" w:cs="宋体"/>
                <w:color w:val="3D3D3D"/>
                <w:kern w:val="0"/>
                <w:szCs w:val="21"/>
              </w:rPr>
            </w:pPr>
            <w:r w:rsidRPr="00D60BEA">
              <w:rPr>
                <w:rFonts w:ascii="仿宋_GB2312" w:eastAsia="仿宋_GB2312" w:hAnsi="宋体" w:cs="宋体" w:hint="eastAsia"/>
                <w:color w:val="3D3D3D"/>
                <w:kern w:val="0"/>
                <w:szCs w:val="21"/>
              </w:rPr>
              <w:t>1.全日制普通高校汽车检测与维修、汽车技术服务与营销、汽车维修工程教育、汽车运用技术、汽车服务工程专业本科及以上学历；2.浙江省内户籍。</w:t>
            </w:r>
          </w:p>
        </w:tc>
      </w:tr>
      <w:tr w:rsidR="00D60BEA" w:rsidRPr="00D60BEA" w:rsidTr="00D60BEA">
        <w:trPr>
          <w:trHeight w:val="675"/>
          <w:jc w:val="center"/>
        </w:trPr>
        <w:tc>
          <w:tcPr>
            <w:tcW w:w="1995" w:type="dxa"/>
            <w:gridSpan w:val="2"/>
            <w:tcBorders>
              <w:top w:val="single" w:sz="6" w:space="0" w:color="auto"/>
              <w:left w:val="single" w:sz="12"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center"/>
              <w:rPr>
                <w:rFonts w:ascii="宋体" w:eastAsia="宋体" w:hAnsi="宋体" w:cs="宋体"/>
                <w:color w:val="3D3D3D"/>
                <w:kern w:val="0"/>
                <w:szCs w:val="21"/>
              </w:rPr>
            </w:pPr>
            <w:r w:rsidRPr="00D60BEA">
              <w:rPr>
                <w:rFonts w:ascii="仿宋_GB2312" w:eastAsia="仿宋_GB2312" w:hAnsi="宋体" w:cs="宋体" w:hint="eastAsia"/>
                <w:b/>
                <w:bCs/>
                <w:color w:val="3D3D3D"/>
                <w:kern w:val="0"/>
              </w:rPr>
              <w:t>合计</w:t>
            </w:r>
          </w:p>
        </w:tc>
        <w:tc>
          <w:tcPr>
            <w:tcW w:w="690" w:type="dxa"/>
            <w:tcBorders>
              <w:top w:val="single" w:sz="6" w:space="0" w:color="auto"/>
              <w:left w:val="single" w:sz="6" w:space="0" w:color="auto"/>
              <w:bottom w:val="single" w:sz="12" w:space="0" w:color="auto"/>
              <w:right w:val="single" w:sz="6" w:space="0" w:color="auto"/>
            </w:tcBorders>
            <w:tcMar>
              <w:top w:w="0" w:type="dxa"/>
              <w:left w:w="105" w:type="dxa"/>
              <w:bottom w:w="0" w:type="dxa"/>
              <w:right w:w="105" w:type="dxa"/>
            </w:tcMar>
            <w:vAlign w:val="center"/>
            <w:hideMark/>
          </w:tcPr>
          <w:p w:rsidR="00D60BEA" w:rsidRPr="00D60BEA" w:rsidRDefault="00D60BEA" w:rsidP="00D60BEA">
            <w:pPr>
              <w:widowControl/>
              <w:spacing w:line="285" w:lineRule="atLeast"/>
              <w:jc w:val="center"/>
              <w:rPr>
                <w:rFonts w:ascii="宋体" w:eastAsia="宋体" w:hAnsi="宋体" w:cs="宋体"/>
                <w:color w:val="3D3D3D"/>
                <w:kern w:val="0"/>
                <w:szCs w:val="21"/>
              </w:rPr>
            </w:pPr>
            <w:r w:rsidRPr="00D60BEA">
              <w:rPr>
                <w:rFonts w:ascii="仿宋_GB2312" w:eastAsia="仿宋_GB2312" w:hAnsi="宋体" w:cs="宋体" w:hint="eastAsia"/>
                <w:b/>
                <w:bCs/>
                <w:color w:val="3D3D3D"/>
                <w:kern w:val="0"/>
              </w:rPr>
              <w:t>9</w:t>
            </w:r>
          </w:p>
        </w:tc>
        <w:tc>
          <w:tcPr>
            <w:tcW w:w="5970" w:type="dxa"/>
            <w:tcBorders>
              <w:top w:val="single" w:sz="6" w:space="0" w:color="auto"/>
              <w:left w:val="single" w:sz="6" w:space="0" w:color="auto"/>
              <w:bottom w:val="single" w:sz="12" w:space="0" w:color="auto"/>
              <w:right w:val="single" w:sz="12" w:space="0" w:color="auto"/>
            </w:tcBorders>
            <w:tcMar>
              <w:top w:w="0" w:type="dxa"/>
              <w:left w:w="105" w:type="dxa"/>
              <w:bottom w:w="0" w:type="dxa"/>
              <w:right w:w="105" w:type="dxa"/>
            </w:tcMar>
            <w:vAlign w:val="center"/>
            <w:hideMark/>
          </w:tcPr>
          <w:p w:rsidR="00D60BEA" w:rsidRPr="00D60BEA" w:rsidRDefault="00D60BEA" w:rsidP="00D60BEA">
            <w:pPr>
              <w:widowControl/>
              <w:spacing w:line="330" w:lineRule="atLeast"/>
              <w:jc w:val="left"/>
              <w:rPr>
                <w:rFonts w:ascii="宋体" w:eastAsia="宋体" w:hAnsi="宋体" w:cs="宋体"/>
                <w:color w:val="3D3D3D"/>
                <w:kern w:val="0"/>
                <w:sz w:val="18"/>
                <w:szCs w:val="18"/>
              </w:rPr>
            </w:pPr>
          </w:p>
        </w:tc>
      </w:tr>
    </w:tbl>
    <w:p w:rsidR="00D60BEA" w:rsidRPr="00D60BEA" w:rsidRDefault="00D60BEA" w:rsidP="00D60BEA">
      <w:pPr>
        <w:widowControl/>
        <w:shd w:val="clear" w:color="auto" w:fill="FFFFFF"/>
        <w:spacing w:before="105" w:line="330" w:lineRule="atLeast"/>
        <w:jc w:val="left"/>
        <w:rPr>
          <w:rFonts w:ascii="微软雅黑" w:eastAsia="微软雅黑" w:hAnsi="微软雅黑" w:cs="宋体" w:hint="eastAsia"/>
          <w:color w:val="3D3D3D"/>
          <w:kern w:val="0"/>
          <w:szCs w:val="21"/>
        </w:rPr>
      </w:pPr>
      <w:r w:rsidRPr="00D60BEA">
        <w:rPr>
          <w:rFonts w:ascii="宋体" w:eastAsia="宋体" w:hAnsi="宋体" w:cs="宋体" w:hint="eastAsia"/>
          <w:color w:val="3D3D3D"/>
          <w:kern w:val="0"/>
          <w:szCs w:val="21"/>
        </w:rPr>
        <w:t> </w:t>
      </w:r>
    </w:p>
    <w:p w:rsidR="00275966" w:rsidRDefault="00275966"/>
    <w:sectPr w:rsidR="00275966" w:rsidSect="002759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60BEA"/>
    <w:rsid w:val="00275966"/>
    <w:rsid w:val="00D60B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9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0BEA"/>
    <w:rPr>
      <w:b/>
      <w:bCs/>
    </w:rPr>
  </w:style>
</w:styles>
</file>

<file path=word/webSettings.xml><?xml version="1.0" encoding="utf-8"?>
<w:webSettings xmlns:r="http://schemas.openxmlformats.org/officeDocument/2006/relationships" xmlns:w="http://schemas.openxmlformats.org/wordprocessingml/2006/main">
  <w:divs>
    <w:div w:id="728268486">
      <w:bodyDiv w:val="1"/>
      <w:marLeft w:val="0"/>
      <w:marRight w:val="0"/>
      <w:marTop w:val="0"/>
      <w:marBottom w:val="0"/>
      <w:divBdr>
        <w:top w:val="none" w:sz="0" w:space="0" w:color="auto"/>
        <w:left w:val="none" w:sz="0" w:space="0" w:color="auto"/>
        <w:bottom w:val="none" w:sz="0" w:space="0" w:color="auto"/>
        <w:right w:val="none" w:sz="0" w:space="0" w:color="auto"/>
      </w:divBdr>
      <w:divsChild>
        <w:div w:id="1313942729">
          <w:marLeft w:val="0"/>
          <w:marRight w:val="0"/>
          <w:marTop w:val="0"/>
          <w:marBottom w:val="0"/>
          <w:divBdr>
            <w:top w:val="none" w:sz="0" w:space="0" w:color="auto"/>
            <w:left w:val="none" w:sz="0" w:space="0" w:color="auto"/>
            <w:bottom w:val="none" w:sz="0" w:space="0" w:color="auto"/>
            <w:right w:val="none" w:sz="0" w:space="0" w:color="auto"/>
          </w:divBdr>
          <w:divsChild>
            <w:div w:id="982809651">
              <w:marLeft w:val="0"/>
              <w:marRight w:val="0"/>
              <w:marTop w:val="0"/>
              <w:marBottom w:val="0"/>
              <w:divBdr>
                <w:top w:val="none" w:sz="0" w:space="0" w:color="auto"/>
                <w:left w:val="none" w:sz="0" w:space="0" w:color="auto"/>
                <w:bottom w:val="none" w:sz="0" w:space="0" w:color="auto"/>
                <w:right w:val="none" w:sz="0" w:space="0" w:color="auto"/>
              </w:divBdr>
              <w:divsChild>
                <w:div w:id="889809745">
                  <w:marLeft w:val="0"/>
                  <w:marRight w:val="0"/>
                  <w:marTop w:val="0"/>
                  <w:marBottom w:val="0"/>
                  <w:divBdr>
                    <w:top w:val="none" w:sz="0" w:space="0" w:color="auto"/>
                    <w:left w:val="none" w:sz="0" w:space="0" w:color="auto"/>
                    <w:bottom w:val="none" w:sz="0" w:space="0" w:color="auto"/>
                    <w:right w:val="none" w:sz="0" w:space="0" w:color="auto"/>
                  </w:divBdr>
                  <w:divsChild>
                    <w:div w:id="744111320">
                      <w:marLeft w:val="0"/>
                      <w:marRight w:val="0"/>
                      <w:marTop w:val="300"/>
                      <w:marBottom w:val="15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395</Words>
  <Characters>2252</Characters>
  <Application>Microsoft Office Word</Application>
  <DocSecurity>0</DocSecurity>
  <Lines>18</Lines>
  <Paragraphs>5</Paragraphs>
  <ScaleCrop>false</ScaleCrop>
  <Company/>
  <LinksUpToDate>false</LinksUpToDate>
  <CharactersWithSpaces>2642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2019-02-20T07:57:00Z</dcterms:created>
  <dcterms:modified xsi:type="dcterms:W3CDTF">2019-02-20T07:58:00Z</dcterms:modified>
</cp:coreProperties>
</file>