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center"/>
        <w:tblW w:w="8305" w:type="dxa"/>
        <w:jc w:val="center"/>
        <w:tblCellSpacing w:w="0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2"/>
        <w:gridCol w:w="382"/>
        <w:gridCol w:w="475"/>
        <w:gridCol w:w="928"/>
        <w:gridCol w:w="922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单位</w:t>
            </w:r>
          </w:p>
        </w:tc>
        <w:tc>
          <w:tcPr>
            <w:tcW w:w="3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人数</w:t>
            </w:r>
          </w:p>
        </w:tc>
        <w:tc>
          <w:tcPr>
            <w:tcW w:w="4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岗位</w:t>
            </w:r>
          </w:p>
        </w:tc>
        <w:tc>
          <w:tcPr>
            <w:tcW w:w="92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学历（学位）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或职称</w:t>
            </w:r>
          </w:p>
        </w:tc>
        <w:tc>
          <w:tcPr>
            <w:tcW w:w="92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专业</w:t>
            </w:r>
          </w:p>
        </w:tc>
        <w:tc>
          <w:tcPr>
            <w:tcW w:w="41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温州市公路管理局</w:t>
            </w:r>
          </w:p>
        </w:tc>
        <w:tc>
          <w:tcPr>
            <w:tcW w:w="3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专业技术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岗位</w:t>
            </w:r>
          </w:p>
        </w:tc>
        <w:tc>
          <w:tcPr>
            <w:tcW w:w="92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全日制硕士研究生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及以上</w:t>
            </w:r>
          </w:p>
        </w:tc>
        <w:tc>
          <w:tcPr>
            <w:tcW w:w="92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土木工程类</w:t>
            </w:r>
          </w:p>
        </w:tc>
        <w:tc>
          <w:tcPr>
            <w:tcW w:w="41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毕业于“双一流”高校或世界排名前500（根据毕业当年QS世界大学排名榜）的海外高校优先考虑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温州市公路管理局</w:t>
            </w:r>
          </w:p>
        </w:tc>
        <w:tc>
          <w:tcPr>
            <w:tcW w:w="3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管理岗位</w:t>
            </w:r>
          </w:p>
        </w:tc>
        <w:tc>
          <w:tcPr>
            <w:tcW w:w="92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 xml:space="preserve">全日制硕士研究生 </w:t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及以上</w:t>
            </w:r>
          </w:p>
        </w:tc>
        <w:tc>
          <w:tcPr>
            <w:tcW w:w="92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管理学类</w:t>
            </w:r>
          </w:p>
        </w:tc>
        <w:tc>
          <w:tcPr>
            <w:tcW w:w="413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384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  <w:t>毕业于“双一流”高校或世界排名前500（根据毕业当年QS世界大学排名榜）的海外高校优先考虑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wordWrap w:val="0"/>
        <w:spacing w:before="150" w:beforeAutospacing="0" w:after="150" w:afterAutospacing="0" w:line="432" w:lineRule="auto"/>
        <w:ind w:left="0" w:right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8118C"/>
    <w:rsid w:val="02681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2018-11-07T04:07:00Z</dcterms:created>
  <dc:creator>天空</dc:creator>
  <cp:lastModifiedBy>天空</cp:lastModifiedBy>
  <dcterms:modified xsi:type="dcterms:W3CDTF">2018-11-07T04:07:53Z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