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4B4B4B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招聘岗位和条件</w:t>
      </w:r>
    </w:p>
    <w:tbl>
      <w:tblPr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900"/>
        <w:gridCol w:w="414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条件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质量管理辅助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1.大专级以上学历。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4.有驾驶经验的，优先考虑。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本岗位需户外作业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　1.大专及以上学历。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　2.文秘、汉语言文学、新闻、政治、法学等相关专业。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　3.有较好的文字功底和沟通协调能力。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　4.35周岁以下。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  <w:bdr w:val="none" w:color="auto" w:sz="0" w:space="0"/>
              </w:rPr>
              <w:t>　5.有相关工作经验者优先考虑。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sz w:val="21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17A39"/>
    <w:rsid w:val="51E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2019-09-20T03:22:00Z</dcterms:created>
  <dc:creator>Yan</dc:creator>
  <cp:lastModifiedBy>Yan</cp:lastModifiedBy>
  <dcterms:modified xsi:type="dcterms:W3CDTF">2019-09-20T03:22:56Z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