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64" w:beforeAutospacing="0" w:after="0" w:afterAutospacing="0" w:line="501" w:lineRule="atLeast"/>
        <w:ind w:left="0" w:right="0"/>
        <w:jc w:val="center"/>
        <w:rPr>
          <w:rFonts w:hint="eastAsia" w:ascii="微软雅黑" w:hAnsi="微软雅黑" w:eastAsia="微软雅黑" w:cs="微软雅黑"/>
          <w:b w:val="0"/>
          <w:sz w:val="27"/>
          <w:szCs w:val="27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7"/>
          <w:szCs w:val="27"/>
          <w:bdr w:val="none" w:color="auto" w:sz="0" w:space="0"/>
        </w:rPr>
        <w:t>金华市发展和改革委员会（物价局）委属事业单位公开</w:t>
      </w:r>
      <w:bookmarkStart w:id="0" w:name="_GoBack"/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7"/>
          <w:szCs w:val="27"/>
          <w:bdr w:val="none" w:color="auto" w:sz="0" w:space="0"/>
        </w:rPr>
        <w:t>招聘拟聘人员公示</w:t>
      </w:r>
    </w:p>
    <w:bookmarkEnd w:id="0"/>
    <w:tbl>
      <w:tblPr>
        <w:tblW w:w="8303" w:type="dxa"/>
        <w:tblCellSpacing w:w="0" w:type="dxa"/>
        <w:tblInd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59"/>
        <w:gridCol w:w="805"/>
        <w:gridCol w:w="551"/>
        <w:gridCol w:w="1059"/>
        <w:gridCol w:w="3106"/>
        <w:gridCol w:w="1167"/>
        <w:gridCol w:w="556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303" w:type="dxa"/>
            <w:gridSpan w:val="7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    根据2018年4月9日《金华市直属事业单位公开招聘人员简章》，经报名、资格审查、笔试、面试、体检和考核，现确定下列人员为我单位拟聘用人员并公示如下：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303" w:type="dxa"/>
            <w:gridSpan w:val="7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" w:hRule="atLeast"/>
          <w:tblCellSpacing w:w="0" w:type="dxa"/>
        </w:trPr>
        <w:tc>
          <w:tcPr>
            <w:tcW w:w="10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8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5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0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310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毕业学校及专业</w:t>
            </w:r>
          </w:p>
        </w:tc>
        <w:tc>
          <w:tcPr>
            <w:tcW w:w="116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学历/学位</w:t>
            </w:r>
          </w:p>
        </w:tc>
        <w:tc>
          <w:tcPr>
            <w:tcW w:w="55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其他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tblCellSpacing w:w="0" w:type="dxa"/>
        </w:trPr>
        <w:tc>
          <w:tcPr>
            <w:tcW w:w="10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农业区划</w:t>
            </w:r>
          </w:p>
        </w:tc>
        <w:tc>
          <w:tcPr>
            <w:tcW w:w="8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马儿鸣</w:t>
            </w:r>
          </w:p>
        </w:tc>
        <w:tc>
          <w:tcPr>
            <w:tcW w:w="5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1991.08</w:t>
            </w:r>
          </w:p>
        </w:tc>
        <w:tc>
          <w:tcPr>
            <w:tcW w:w="310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温州大学瓯江学院商务系国际经济与贸易</w:t>
            </w:r>
          </w:p>
        </w:tc>
        <w:tc>
          <w:tcPr>
            <w:tcW w:w="116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55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  <w:tblCellSpacing w:w="0" w:type="dxa"/>
        </w:trPr>
        <w:tc>
          <w:tcPr>
            <w:tcW w:w="10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工程管理</w:t>
            </w:r>
          </w:p>
        </w:tc>
        <w:tc>
          <w:tcPr>
            <w:tcW w:w="8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周利烽</w:t>
            </w:r>
          </w:p>
        </w:tc>
        <w:tc>
          <w:tcPr>
            <w:tcW w:w="5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1992.04</w:t>
            </w:r>
          </w:p>
        </w:tc>
        <w:tc>
          <w:tcPr>
            <w:tcW w:w="310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江南大学环境与土木工程系土木工程专业</w:t>
            </w:r>
          </w:p>
        </w:tc>
        <w:tc>
          <w:tcPr>
            <w:tcW w:w="116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55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  <w:tblCellSpacing w:w="0" w:type="dxa"/>
        </w:trPr>
        <w:tc>
          <w:tcPr>
            <w:tcW w:w="10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价格认定</w:t>
            </w:r>
          </w:p>
        </w:tc>
        <w:tc>
          <w:tcPr>
            <w:tcW w:w="8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赵丁</w:t>
            </w:r>
          </w:p>
        </w:tc>
        <w:tc>
          <w:tcPr>
            <w:tcW w:w="5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1995.08</w:t>
            </w:r>
          </w:p>
        </w:tc>
        <w:tc>
          <w:tcPr>
            <w:tcW w:w="310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浙江工商大学财务与会计学院财务管理专业</w:t>
            </w:r>
          </w:p>
        </w:tc>
        <w:tc>
          <w:tcPr>
            <w:tcW w:w="116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55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303" w:type="dxa"/>
            <w:gridSpan w:val="7"/>
            <w:vMerge w:val="restart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bdr w:val="none" w:color="auto" w:sz="0" w:space="0"/>
              </w:rPr>
              <w:t>   公示时间：从2018年6月25日到7月3日。                                            在公示期限内，有关人员均可实事求是向主管部门金华市发展和改革委员会（物价局）（或市纪委市监察委派驻市发改委纪检监察组）反映公示对象存在的问题，在反映时应署真实姓名并提供必要的调查线索。来信的有效时间以发信时的当地邮戳为准。                                                                                                           监督电话：0579--82469768（市发改委）或82098210（ 纪检组）                      通信地址：金华市双龙南街801号市政府主楼617办公室（市发改委）；市政府主楼739办公室（纪检组）                                                                    邮政编码：321017                                                                                                       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303" w:type="dxa"/>
            <w:gridSpan w:val="7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303" w:type="dxa"/>
            <w:gridSpan w:val="7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303" w:type="dxa"/>
            <w:gridSpan w:val="7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303" w:type="dxa"/>
            <w:gridSpan w:val="7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                                                          金华发展和改革委员会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303" w:type="dxa"/>
            <w:gridSpan w:val="7"/>
            <w:vMerge w:val="continue"/>
            <w:shd w:val="clear"/>
            <w:vAlign w:val="center"/>
          </w:tcPr>
          <w:p>
            <w:pPr>
              <w:jc w:val="righ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tblCellSpacing w:w="0" w:type="dxa"/>
        </w:trPr>
        <w:tc>
          <w:tcPr>
            <w:tcW w:w="10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10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23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2018年6月25日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  <w:tblCellSpacing w:w="0" w:type="dxa"/>
        </w:trPr>
        <w:tc>
          <w:tcPr>
            <w:tcW w:w="10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10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6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5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0A5668"/>
    <w:rsid w:val="6D535020"/>
    <w:rsid w:val="790A5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2018-06-25T08:56:00Z</dcterms:created>
  <dc:creator>ASUS</dc:creator>
  <cp:lastModifiedBy>ASUS</cp:lastModifiedBy>
  <dcterms:modified xsi:type="dcterms:W3CDTF">2018-06-25T08:56:31Z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