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58" w:rsidRDefault="001F73FE">
      <w:pPr>
        <w:spacing w:line="580" w:lineRule="exact"/>
        <w:ind w:right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303B58" w:rsidRDefault="001F73FE">
      <w:pPr>
        <w:spacing w:line="580" w:lineRule="exact"/>
        <w:ind w:right="64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台州市自然资源和规划局所属事业单位公开选聘工作人员一览表</w:t>
      </w:r>
    </w:p>
    <w:p w:rsidR="00303B58" w:rsidRDefault="00303B58">
      <w:pPr>
        <w:spacing w:line="580" w:lineRule="exact"/>
        <w:ind w:right="640"/>
        <w:jc w:val="center"/>
        <w:rPr>
          <w:rFonts w:ascii="方正小标宋简体" w:eastAsia="方正小标宋简体" w:hAnsi="方正小标宋简体" w:cs="方正小标宋简体"/>
          <w:sz w:val="15"/>
          <w:szCs w:val="15"/>
        </w:rPr>
      </w:pPr>
    </w:p>
    <w:tbl>
      <w:tblPr>
        <w:tblpPr w:leftFromText="180" w:rightFromText="180" w:vertAnchor="text" w:horzAnchor="page" w:tblpXSpec="center" w:tblpY="25"/>
        <w:tblOverlap w:val="never"/>
        <w:tblW w:w="1390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2"/>
        <w:gridCol w:w="646"/>
        <w:gridCol w:w="865"/>
        <w:gridCol w:w="774"/>
        <w:gridCol w:w="773"/>
        <w:gridCol w:w="1846"/>
        <w:gridCol w:w="1777"/>
        <w:gridCol w:w="2492"/>
        <w:gridCol w:w="2619"/>
      </w:tblGrid>
      <w:tr w:rsidR="00303B58" w:rsidTr="001F73FE">
        <w:trPr>
          <w:trHeight w:val="411"/>
          <w:jc w:val="center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事业单位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经费形式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选聘岗位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岗位类别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选聘人数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0"/>
                <w:szCs w:val="30"/>
              </w:rPr>
              <w:t>学位要求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Cs/>
                <w:color w:val="000000"/>
                <w:kern w:val="0"/>
                <w:sz w:val="30"/>
                <w:szCs w:val="30"/>
              </w:rPr>
              <w:t>其他要求和有关说明</w:t>
            </w:r>
          </w:p>
        </w:tc>
      </w:tr>
      <w:tr w:rsidR="00303B58" w:rsidTr="001F73FE">
        <w:trPr>
          <w:trHeight w:val="920"/>
          <w:jc w:val="center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台州市规划事务中心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全额拨款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综合管理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计算机科学与技术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具有中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及以上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计算机专业技术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</w:tr>
      <w:tr w:rsidR="00303B58" w:rsidTr="001F73FE">
        <w:trPr>
          <w:trHeight w:val="798"/>
          <w:jc w:val="center"/>
        </w:trPr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303B58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303B58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综合管理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303B58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303B58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城乡规划、土木工程、工程管理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303B58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303B58" w:rsidTr="001F73FE">
        <w:trPr>
          <w:trHeight w:val="798"/>
          <w:jc w:val="center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台州市海域使用监管中心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全额拨款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综合管理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学士及以上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海洋科学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从事海洋管理工作满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</w:p>
        </w:tc>
      </w:tr>
      <w:tr w:rsidR="00303B58" w:rsidTr="001F73FE">
        <w:trPr>
          <w:trHeight w:val="798"/>
          <w:jc w:val="center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台州市国土空间整治与生态修复中心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全额拨款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综合管理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A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全日制本科及以上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学士</w:t>
            </w:r>
            <w:bookmarkStart w:id="0" w:name="_GoBack"/>
            <w:bookmarkEnd w:id="0"/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林学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具有中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及以上林业工程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专业技术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</w:tr>
      <w:tr w:rsidR="00303B58" w:rsidTr="001F73FE">
        <w:trPr>
          <w:trHeight w:val="798"/>
          <w:jc w:val="center"/>
        </w:trPr>
        <w:tc>
          <w:tcPr>
            <w:tcW w:w="21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303B58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303B58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Style w:val="a3"/>
                <w:rFonts w:ascii="仿宋_GB2312" w:eastAsia="仿宋_GB2312" w:hAnsi="仿宋_GB2312" w:cs="仿宋_GB2312"/>
                <w:b w:val="0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综合管理</w:t>
            </w: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B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专技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303B58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303B58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a3"/>
                <w:rFonts w:ascii="仿宋_GB2312" w:eastAsia="仿宋_GB2312" w:hAnsi="仿宋_GB2312" w:cs="仿宋_GB2312" w:hint="eastAsia"/>
                <w:b w:val="0"/>
                <w:color w:val="000000"/>
                <w:kern w:val="0"/>
                <w:sz w:val="28"/>
                <w:szCs w:val="28"/>
              </w:rPr>
              <w:t>林学、化学、物理学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303B58" w:rsidRDefault="001F73FE">
            <w:pPr>
              <w:spacing w:line="0" w:lineRule="atLeas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从事国土或林业工作满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</w:p>
        </w:tc>
      </w:tr>
    </w:tbl>
    <w:p w:rsidR="00303B58" w:rsidRDefault="00303B58"/>
    <w:sectPr w:rsidR="00303B58" w:rsidSect="00303B58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D4B1045"/>
    <w:rsid w:val="001F73FE"/>
    <w:rsid w:val="00303B58"/>
    <w:rsid w:val="7D4B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nhideWhenUsed="1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B58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nhideWhenUsed/>
    <w:qFormat/>
    <w:rsid w:val="00303B58"/>
    <w:rPr>
      <w:rFonts w:hint="default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杨羽枫</dc:creator>
  <cp:lastModifiedBy>Administrator</cp:lastModifiedBy>
  <cp:revision>2</cp:revision>
  <dcterms:created xsi:type="dcterms:W3CDTF">2020-05-12T06:47:00Z</dcterms:created>
  <dcterms:modified xsi:type="dcterms:W3CDTF">2020-05-12T06:47:00Z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