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1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</w:rPr>
      </w:pPr>
      <w:r>
        <w:rPr>
          <w:rFonts w:ascii="黑体" w:hAnsi="宋体" w:eastAsia="黑体" w:cs="黑体"/>
          <w:b w:val="0"/>
          <w:i w:val="0"/>
          <w:caps w:val="0"/>
          <w:color w:val="2B2B2B"/>
          <w:spacing w:val="0"/>
          <w:sz w:val="28"/>
          <w:szCs w:val="28"/>
          <w:bdr w:val="none" w:color="auto" w:sz="0" w:space="0"/>
        </w:rPr>
        <w:t>共青团慈溪市委员会公开招聘编外工作人员</w:t>
      </w:r>
      <w:r>
        <w:rPr>
          <w:rFonts w:hint="eastAsia" w:ascii="黑体" w:hAnsi="宋体" w:eastAsia="黑体" w:cs="黑体"/>
          <w:b w:val="0"/>
          <w:i w:val="0"/>
          <w:caps w:val="0"/>
          <w:color w:val="2B2B2B"/>
          <w:spacing w:val="0"/>
          <w:sz w:val="28"/>
          <w:szCs w:val="28"/>
          <w:bdr w:val="none" w:color="auto" w:sz="0" w:space="0"/>
        </w:rPr>
        <w:t>拟录用人员公示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1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17"/>
          <w:szCs w:val="17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1" w:lineRule="atLeast"/>
        <w:ind w:left="0" w:right="0" w:firstLine="463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3"/>
          <w:szCs w:val="23"/>
          <w:bdr w:val="none" w:color="auto" w:sz="0" w:space="0"/>
        </w:rPr>
        <w:t>根据《共青团慈溪市委员会公开招聘编外工作人员公告》，经过笔试、面试、体检、考察等程序，拟录用以下人员为共青团慈溪市委员会公开招聘编外工作人员，现予以公示。公示时间2018年2月11日至2018年2月17日。联系电话：63981533。</w:t>
      </w:r>
    </w:p>
    <w:tbl>
      <w:tblPr>
        <w:tblW w:w="93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16"/>
        <w:gridCol w:w="1273"/>
        <w:gridCol w:w="884"/>
        <w:gridCol w:w="18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5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bookmarkStart w:id="0" w:name="_GoBack"/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岗位</w:t>
            </w:r>
          </w:p>
        </w:tc>
        <w:tc>
          <w:tcPr>
            <w:tcW w:w="1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姓名</w:t>
            </w:r>
          </w:p>
        </w:tc>
        <w:tc>
          <w:tcPr>
            <w:tcW w:w="8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性别</w:t>
            </w:r>
          </w:p>
        </w:tc>
        <w:tc>
          <w:tcPr>
            <w:tcW w:w="1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出生年月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53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市志愿服务指导中心工作人员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张运佳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女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1993年2月</w:t>
            </w: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1" w:lineRule="atLeast"/>
        <w:ind w:left="0" w:right="0" w:firstLine="463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3"/>
          <w:szCs w:val="23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1" w:lineRule="atLeast"/>
        <w:ind w:left="0" w:right="0" w:firstLine="463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3"/>
          <w:szCs w:val="23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1" w:lineRule="atLeast"/>
        <w:ind w:left="0" w:right="0" w:firstLine="0"/>
        <w:jc w:val="right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3"/>
          <w:szCs w:val="23"/>
          <w:bdr w:val="none" w:color="auto" w:sz="0" w:space="0"/>
        </w:rPr>
        <w:t>共青团慈溪市委员会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1" w:lineRule="atLeast"/>
        <w:ind w:left="0" w:right="0" w:firstLine="0"/>
        <w:jc w:val="right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3"/>
          <w:szCs w:val="23"/>
          <w:bdr w:val="none" w:color="auto" w:sz="0" w:space="0"/>
        </w:rPr>
        <w:t>2018年2月11日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C0221A"/>
    <w:rsid w:val="68C022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2018-02-11T08:41:00Z</dcterms:created>
  <dc:creator>ASUS</dc:creator>
  <cp:lastModifiedBy>ASUS</cp:lastModifiedBy>
  <dcterms:modified xsi:type="dcterms:W3CDTF">2018-02-11T08:42:13Z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